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D5B8" w14:textId="77777777" w:rsidR="00B459A6" w:rsidRPr="0039278F" w:rsidRDefault="00B459A6" w:rsidP="00B459A6">
      <w:pPr>
        <w:tabs>
          <w:tab w:val="left" w:pos="8137"/>
        </w:tabs>
        <w:spacing w:before="60" w:after="60"/>
        <w:ind w:firstLine="0"/>
        <w:jc w:val="center"/>
        <w:rPr>
          <w:rFonts w:cs="Arial"/>
          <w:b/>
          <w:bCs/>
          <w:color w:val="000000" w:themeColor="text1"/>
          <w:sz w:val="20"/>
          <w:szCs w:val="20"/>
          <w:lang w:val="en-GB"/>
        </w:rPr>
      </w:pPr>
    </w:p>
    <w:p w14:paraId="1633D448" w14:textId="77777777" w:rsidR="003C376C" w:rsidRPr="0039278F" w:rsidRDefault="00BF07EA">
      <w:pPr>
        <w:spacing w:after="200" w:line="276" w:lineRule="auto"/>
        <w:ind w:firstLine="0"/>
        <w:jc w:val="center"/>
        <w:rPr>
          <w:rFonts w:cs="Arial"/>
          <w:b/>
          <w:bCs/>
          <w:color w:val="000000" w:themeColor="text1"/>
          <w:sz w:val="20"/>
          <w:szCs w:val="20"/>
          <w:lang w:val="en-GB"/>
        </w:rPr>
      </w:pPr>
      <w:r w:rsidRPr="0039278F">
        <w:rPr>
          <w:rFonts w:eastAsia="Arial" w:cs="Arial"/>
          <w:b/>
          <w:bCs/>
          <w:color w:val="000000" w:themeColor="text1"/>
          <w:sz w:val="20"/>
          <w:szCs w:val="20"/>
          <w:lang w:val="en-GB"/>
        </w:rPr>
        <w:t>TECHNICAL SPECIFICATION</w:t>
      </w:r>
    </w:p>
    <w:p w14:paraId="5D6378DD" w14:textId="2A5731A3" w:rsidR="003C376C" w:rsidRPr="0039278F" w:rsidRDefault="00ED7D50">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eastAsia="Arial" w:cs="Arial"/>
          <w:b/>
          <w:bCs/>
          <w:color w:val="000000" w:themeColor="text1"/>
          <w:sz w:val="20"/>
          <w:szCs w:val="20"/>
          <w:lang w:val="en-GB"/>
        </w:rPr>
      </w:pPr>
      <w:r w:rsidRPr="0039278F">
        <w:rPr>
          <w:rFonts w:eastAsia="Arial" w:cs="Arial"/>
          <w:b/>
          <w:bCs/>
          <w:color w:val="000000" w:themeColor="text1"/>
          <w:sz w:val="20"/>
          <w:szCs w:val="20"/>
          <w:lang w:val="en-GB"/>
        </w:rPr>
        <w:t>DEFINITIONS AND ABBREVIATIONS</w:t>
      </w:r>
    </w:p>
    <w:p w14:paraId="4C20A4A7" w14:textId="51A39367" w:rsidR="003C376C" w:rsidRPr="0039278F" w:rsidRDefault="00BF07EA">
      <w:pPr>
        <w:pStyle w:val="ListParagraph"/>
        <w:numPr>
          <w:ilvl w:val="1"/>
          <w:numId w:val="16"/>
        </w:numPr>
        <w:tabs>
          <w:tab w:val="left" w:pos="567"/>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Buyer </w:t>
      </w:r>
      <w:bookmarkStart w:id="0" w:name="_Hlk31698696"/>
      <w:r w:rsidR="000C0F3E" w:rsidRPr="0039278F">
        <w:rPr>
          <w:rFonts w:eastAsia="Arial" w:cs="Arial"/>
          <w:color w:val="000000" w:themeColor="text1"/>
          <w:sz w:val="20"/>
          <w:szCs w:val="20"/>
          <w:lang w:val="en-GB"/>
        </w:rPr>
        <w:t xml:space="preserve">– </w:t>
      </w:r>
      <w:sdt>
        <w:sdtPr>
          <w:rPr>
            <w:rFonts w:cs="Arial"/>
            <w:color w:val="000000" w:themeColor="text1"/>
            <w:sz w:val="20"/>
            <w:szCs w:val="20"/>
            <w:lang w:val="en-GB"/>
          </w:rPr>
          <w:id w:val="1799497722"/>
          <w:placeholder>
            <w:docPart w:val="666E59DF4DB944DBA190186E849A2DC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3825CC" w:rsidRPr="0039278F">
            <w:rPr>
              <w:rFonts w:cs="Arial"/>
              <w:color w:val="000000" w:themeColor="text1"/>
              <w:sz w:val="20"/>
              <w:szCs w:val="20"/>
              <w:lang w:val="en-GB"/>
            </w:rPr>
            <w:t>AB "Energijos skirstymo operatorius"</w:t>
          </w:r>
        </w:sdtContent>
      </w:sdt>
      <w:bookmarkEnd w:id="0"/>
    </w:p>
    <w:p w14:paraId="1B5989DD" w14:textId="7E1A07AC" w:rsidR="003C376C" w:rsidRPr="0039278F" w:rsidRDefault="00BF07EA">
      <w:pPr>
        <w:pStyle w:val="ListParagraph"/>
        <w:numPr>
          <w:ilvl w:val="1"/>
          <w:numId w:val="16"/>
        </w:numPr>
        <w:tabs>
          <w:tab w:val="left" w:pos="567"/>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Supplier </w:t>
      </w:r>
      <w:r w:rsidR="000C0F3E"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 xml:space="preserve">an economic operator - a natural person, a private legal person, a public legal person, other organisations and their divisions or a group of such persons with whom the </w:t>
      </w:r>
      <w:r w:rsidR="000C0F3E" w:rsidRPr="0039278F">
        <w:rPr>
          <w:rFonts w:eastAsia="Arial" w:cs="Arial"/>
          <w:color w:val="000000" w:themeColor="text1"/>
          <w:sz w:val="20"/>
          <w:szCs w:val="20"/>
          <w:lang w:val="en-GB"/>
        </w:rPr>
        <w:t xml:space="preserve">Buyer </w:t>
      </w:r>
      <w:r w:rsidRPr="0039278F">
        <w:rPr>
          <w:rFonts w:eastAsia="Arial" w:cs="Arial"/>
          <w:color w:val="000000" w:themeColor="text1"/>
          <w:sz w:val="20"/>
          <w:szCs w:val="20"/>
          <w:lang w:val="en-GB"/>
        </w:rPr>
        <w:t>concludes a Contract.</w:t>
      </w:r>
    </w:p>
    <w:p w14:paraId="550AAC0A" w14:textId="0CB7D7E3" w:rsidR="003C376C" w:rsidRPr="0039278F" w:rsidRDefault="00BF07EA">
      <w:pPr>
        <w:pStyle w:val="ListParagraph"/>
        <w:numPr>
          <w:ilvl w:val="1"/>
          <w:numId w:val="16"/>
        </w:numPr>
        <w:tabs>
          <w:tab w:val="left" w:pos="567"/>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Contract </w:t>
      </w:r>
      <w:r w:rsidR="000C0F3E"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 xml:space="preserve">the Contract concluded </w:t>
      </w:r>
      <w:r w:rsidR="000C0F3E" w:rsidRPr="0039278F">
        <w:rPr>
          <w:rFonts w:eastAsia="Arial" w:cs="Arial"/>
          <w:color w:val="000000" w:themeColor="text1"/>
          <w:sz w:val="20"/>
          <w:szCs w:val="20"/>
          <w:lang w:val="en-GB"/>
        </w:rPr>
        <w:t xml:space="preserve">by </w:t>
      </w:r>
      <w:r w:rsidRPr="0039278F">
        <w:rPr>
          <w:rFonts w:eastAsia="Arial" w:cs="Arial"/>
          <w:color w:val="000000" w:themeColor="text1"/>
          <w:sz w:val="20"/>
          <w:szCs w:val="20"/>
          <w:lang w:val="en-GB"/>
        </w:rPr>
        <w:t xml:space="preserve">the Supplier and the </w:t>
      </w:r>
      <w:r w:rsidR="000C0F3E" w:rsidRPr="0039278F">
        <w:rPr>
          <w:rFonts w:eastAsia="Arial" w:cs="Arial"/>
          <w:color w:val="000000" w:themeColor="text1"/>
          <w:sz w:val="20"/>
          <w:szCs w:val="20"/>
          <w:lang w:val="en-GB"/>
        </w:rPr>
        <w:t xml:space="preserve">Buyer </w:t>
      </w:r>
      <w:r w:rsidRPr="0039278F">
        <w:rPr>
          <w:rFonts w:eastAsia="Arial" w:cs="Arial"/>
          <w:color w:val="000000" w:themeColor="text1"/>
          <w:sz w:val="20"/>
          <w:szCs w:val="20"/>
          <w:lang w:val="en-GB"/>
        </w:rPr>
        <w:t xml:space="preserve">in respect of the subject-matter of the </w:t>
      </w:r>
      <w:r w:rsidR="000C0F3E" w:rsidRPr="0039278F">
        <w:rPr>
          <w:rFonts w:eastAsia="Arial" w:cs="Arial"/>
          <w:color w:val="000000" w:themeColor="text1"/>
          <w:sz w:val="20"/>
          <w:szCs w:val="20"/>
          <w:lang w:val="en-GB"/>
        </w:rPr>
        <w:t>Procurement</w:t>
      </w:r>
      <w:r w:rsidRPr="0039278F">
        <w:rPr>
          <w:rFonts w:eastAsia="Arial" w:cs="Arial"/>
          <w:color w:val="000000" w:themeColor="text1"/>
          <w:sz w:val="20"/>
          <w:szCs w:val="20"/>
          <w:lang w:val="en-GB"/>
        </w:rPr>
        <w:t>.</w:t>
      </w:r>
    </w:p>
    <w:p w14:paraId="1576E3C9" w14:textId="0EBB2A18" w:rsidR="003C376C" w:rsidRPr="0039278F" w:rsidRDefault="008D7B59">
      <w:pPr>
        <w:pStyle w:val="ListParagraph"/>
        <w:numPr>
          <w:ilvl w:val="1"/>
          <w:numId w:val="16"/>
        </w:numPr>
        <w:tabs>
          <w:tab w:val="left" w:pos="567"/>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Goods </w:t>
      </w:r>
      <w:bookmarkStart w:id="1" w:name="_Hlk34729259"/>
      <w:r w:rsidR="004B7F82" w:rsidRPr="0039278F">
        <w:rPr>
          <w:rFonts w:eastAsia="Arial" w:cs="Arial"/>
          <w:color w:val="000000" w:themeColor="text1"/>
          <w:sz w:val="20"/>
          <w:szCs w:val="20"/>
          <w:lang w:val="en-GB"/>
        </w:rPr>
        <w:t>–</w:t>
      </w:r>
      <w:sdt>
        <w:sdtPr>
          <w:rPr>
            <w:rFonts w:eastAsia="Arial" w:cs="Arial"/>
            <w:color w:val="000000" w:themeColor="text1"/>
            <w:sz w:val="20"/>
            <w:szCs w:val="20"/>
            <w:lang w:val="en-GB"/>
          </w:rPr>
          <w:id w:val="-1768386022"/>
          <w:placeholder>
            <w:docPart w:val="2418EE6A138F4154BE21A81380C18A73"/>
          </w:placeholder>
          <w:text/>
        </w:sdtPr>
        <w:sdtEndPr/>
        <w:sdtContent>
          <w:r w:rsidR="00E7523D">
            <w:rPr>
              <w:rFonts w:eastAsia="Arial" w:cs="Arial"/>
              <w:color w:val="000000" w:themeColor="text1"/>
              <w:sz w:val="20"/>
              <w:szCs w:val="20"/>
              <w:lang w:val="en-GB"/>
            </w:rPr>
            <w:t xml:space="preserve"> </w:t>
          </w:r>
          <w:r w:rsidR="00E40C36" w:rsidRPr="0039278F">
            <w:rPr>
              <w:rFonts w:eastAsia="Arial" w:cs="Arial"/>
              <w:color w:val="000000" w:themeColor="text1"/>
              <w:sz w:val="20"/>
              <w:szCs w:val="20"/>
              <w:lang w:val="en-GB"/>
            </w:rPr>
            <w:t xml:space="preserve">DMS </w:t>
          </w:r>
          <w:r w:rsidR="00E40C36">
            <w:rPr>
              <w:rFonts w:eastAsia="Arial" w:cs="Arial"/>
              <w:color w:val="000000" w:themeColor="text1"/>
              <w:sz w:val="20"/>
              <w:szCs w:val="20"/>
              <w:lang w:val="en-GB"/>
            </w:rPr>
            <w:t>Alarm and Event</w:t>
          </w:r>
          <w:r w:rsidR="00E7523D">
            <w:rPr>
              <w:rFonts w:eastAsia="Arial" w:cs="Arial"/>
              <w:color w:val="000000" w:themeColor="text1"/>
              <w:sz w:val="20"/>
              <w:szCs w:val="20"/>
              <w:lang w:val="en-GB"/>
            </w:rPr>
            <w:t xml:space="preserve"> SOAP </w:t>
          </w:r>
          <w:r w:rsidR="00E40C36" w:rsidRPr="0039278F">
            <w:rPr>
              <w:rFonts w:eastAsia="Arial" w:cs="Arial"/>
              <w:color w:val="000000" w:themeColor="text1"/>
              <w:sz w:val="20"/>
              <w:szCs w:val="20"/>
              <w:lang w:val="en-GB"/>
            </w:rPr>
            <w:t>Interface module licences</w:t>
          </w:r>
        </w:sdtContent>
      </w:sdt>
      <w:bookmarkEnd w:id="1"/>
      <w:r w:rsidR="00E7523D">
        <w:rPr>
          <w:rFonts w:eastAsia="Arial" w:cs="Arial"/>
          <w:color w:val="000000" w:themeColor="text1"/>
          <w:sz w:val="20"/>
          <w:szCs w:val="20"/>
          <w:lang w:val="en-GB"/>
        </w:rPr>
        <w:t xml:space="preserve"> for </w:t>
      </w:r>
      <w:r w:rsidR="00E7523D" w:rsidRPr="0039278F">
        <w:rPr>
          <w:rFonts w:eastAsia="Arial" w:cs="Arial"/>
          <w:color w:val="000000" w:themeColor="text1"/>
          <w:sz w:val="20"/>
          <w:szCs w:val="20"/>
          <w:lang w:val="en-GB"/>
        </w:rPr>
        <w:t>dispatch management information system</w:t>
      </w:r>
      <w:r w:rsidR="00E7523D">
        <w:rPr>
          <w:rFonts w:eastAsia="Arial" w:cs="Arial"/>
          <w:color w:val="000000" w:themeColor="text1"/>
          <w:sz w:val="20"/>
          <w:szCs w:val="20"/>
          <w:lang w:val="en-GB"/>
        </w:rPr>
        <w:t xml:space="preserve"> ADMS PowerOn </w:t>
      </w:r>
      <w:r w:rsidR="002E6588">
        <w:rPr>
          <w:rFonts w:eastAsia="Arial" w:cs="Arial"/>
          <w:color w:val="000000" w:themeColor="text1"/>
          <w:sz w:val="20"/>
          <w:szCs w:val="20"/>
          <w:lang w:val="en-GB"/>
        </w:rPr>
        <w:t>Advantage</w:t>
      </w:r>
      <w:r w:rsidR="00BF07EA" w:rsidRPr="0039278F">
        <w:rPr>
          <w:rFonts w:cs="Arial"/>
          <w:bCs/>
          <w:color w:val="000000" w:themeColor="text1"/>
          <w:sz w:val="20"/>
          <w:szCs w:val="20"/>
          <w:lang w:val="en-GB"/>
        </w:rPr>
        <w:t>.</w:t>
      </w:r>
    </w:p>
    <w:p w14:paraId="0D0D5BEE" w14:textId="486CB213" w:rsidR="003C376C" w:rsidRPr="0039278F" w:rsidRDefault="00BF07EA">
      <w:pPr>
        <w:pStyle w:val="ListParagraph"/>
        <w:numPr>
          <w:ilvl w:val="1"/>
          <w:numId w:val="16"/>
        </w:numPr>
        <w:tabs>
          <w:tab w:val="left" w:pos="567"/>
        </w:tabs>
        <w:spacing w:before="60" w:after="60"/>
        <w:ind w:left="0" w:firstLine="0"/>
        <w:contextualSpacing w:val="0"/>
        <w:jc w:val="both"/>
        <w:rPr>
          <w:rFonts w:eastAsia="Arial" w:cs="Arial"/>
          <w:b/>
          <w:bCs/>
          <w:color w:val="000000" w:themeColor="text1"/>
          <w:sz w:val="20"/>
          <w:szCs w:val="20"/>
          <w:lang w:val="en-GB"/>
        </w:rPr>
      </w:pPr>
      <w:r w:rsidRPr="0039278F">
        <w:rPr>
          <w:rFonts w:eastAsia="Arial" w:cs="Arial"/>
          <w:b/>
          <w:bCs/>
          <w:color w:val="000000" w:themeColor="text1"/>
          <w:sz w:val="20"/>
          <w:szCs w:val="20"/>
          <w:lang w:val="en-GB"/>
        </w:rPr>
        <w:t xml:space="preserve">Services </w:t>
      </w:r>
      <w:r w:rsidR="004B7F82"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 xml:space="preserve">the services to be provided by the Supplier as specified in </w:t>
      </w:r>
      <w:r w:rsidR="009553FC" w:rsidRPr="0039278F">
        <w:rPr>
          <w:rFonts w:eastAsia="Arial" w:cs="Arial"/>
          <w:color w:val="000000" w:themeColor="text1"/>
          <w:sz w:val="20"/>
          <w:szCs w:val="20"/>
          <w:lang w:val="en-GB"/>
        </w:rPr>
        <w:t>claus</w:t>
      </w:r>
      <w:r w:rsidR="009553FC">
        <w:rPr>
          <w:rFonts w:eastAsia="Arial" w:cs="Arial"/>
          <w:color w:val="000000" w:themeColor="text1"/>
          <w:sz w:val="20"/>
          <w:szCs w:val="20"/>
          <w:lang w:val="en-GB"/>
        </w:rPr>
        <w:t>e</w:t>
      </w:r>
      <w:r w:rsidR="009553FC" w:rsidRPr="0039278F">
        <w:rPr>
          <w:rFonts w:eastAsia="Arial" w:cs="Arial"/>
          <w:color w:val="000000" w:themeColor="text1"/>
          <w:sz w:val="20"/>
          <w:szCs w:val="20"/>
          <w:lang w:val="en-GB"/>
        </w:rPr>
        <w:t xml:space="preserve"> </w:t>
      </w:r>
      <w:r w:rsidR="004B7F82" w:rsidRPr="0039278F">
        <w:rPr>
          <w:rFonts w:eastAsia="Arial" w:cs="Arial"/>
          <w:color w:val="000000" w:themeColor="text1"/>
          <w:sz w:val="20"/>
          <w:szCs w:val="20"/>
          <w:lang w:val="en-GB"/>
        </w:rPr>
        <w:t>3.1 of the</w:t>
      </w:r>
      <w:r w:rsidRPr="0039278F">
        <w:rPr>
          <w:rFonts w:eastAsia="Arial" w:cs="Arial"/>
          <w:color w:val="000000" w:themeColor="text1"/>
          <w:sz w:val="20"/>
          <w:szCs w:val="20"/>
          <w:lang w:val="en-GB"/>
        </w:rPr>
        <w:t xml:space="preserve"> Technical Specification.</w:t>
      </w:r>
    </w:p>
    <w:p w14:paraId="548C7EFE" w14:textId="36182FA9" w:rsidR="003C376C" w:rsidRPr="0039278F" w:rsidRDefault="00BF07EA">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Order </w:t>
      </w:r>
      <w:bookmarkStart w:id="2" w:name="_Hlk35513211"/>
      <w:r w:rsidR="004B7F82" w:rsidRPr="0039278F">
        <w:rPr>
          <w:rFonts w:eastAsia="Arial" w:cs="Arial"/>
          <w:color w:val="000000" w:themeColor="text1"/>
          <w:sz w:val="20"/>
          <w:szCs w:val="20"/>
          <w:lang w:val="en-GB"/>
        </w:rPr>
        <w:t>– a</w:t>
      </w:r>
      <w:r w:rsidRPr="0039278F">
        <w:rPr>
          <w:rFonts w:eastAsia="Arial" w:cs="Arial"/>
          <w:color w:val="000000" w:themeColor="text1"/>
          <w:sz w:val="20"/>
          <w:szCs w:val="20"/>
          <w:lang w:val="en-GB"/>
        </w:rPr>
        <w:t xml:space="preserve"> written document provided to the Supplier on the basis of the Contract by text message, e</w:t>
      </w:r>
      <w:r w:rsidR="004B7F82" w:rsidRPr="0039278F">
        <w:rPr>
          <w:rFonts w:eastAsia="Arial" w:cs="Arial"/>
          <w:color w:val="000000" w:themeColor="text1"/>
          <w:sz w:val="20"/>
          <w:szCs w:val="20"/>
          <w:lang w:val="en-GB"/>
        </w:rPr>
        <w:t>-</w:t>
      </w:r>
      <w:r w:rsidRPr="0039278F">
        <w:rPr>
          <w:rFonts w:eastAsia="Arial" w:cs="Arial"/>
          <w:color w:val="000000" w:themeColor="text1"/>
          <w:sz w:val="20"/>
          <w:szCs w:val="20"/>
          <w:lang w:val="en-GB"/>
        </w:rPr>
        <w:t xml:space="preserve">mail and/or through the information system specified by the Buyer, </w:t>
      </w:r>
      <w:r w:rsidR="004B7F82" w:rsidRPr="0039278F">
        <w:rPr>
          <w:rFonts w:eastAsia="Arial" w:cs="Arial"/>
          <w:color w:val="000000" w:themeColor="text1"/>
          <w:sz w:val="20"/>
          <w:szCs w:val="20"/>
          <w:lang w:val="en-GB"/>
        </w:rPr>
        <w:t xml:space="preserve">indicating </w:t>
      </w:r>
      <w:r w:rsidRPr="0039278F">
        <w:rPr>
          <w:rFonts w:eastAsia="Arial" w:cs="Arial"/>
          <w:color w:val="000000" w:themeColor="text1"/>
          <w:sz w:val="20"/>
          <w:szCs w:val="20"/>
          <w:lang w:val="en-GB"/>
        </w:rPr>
        <w:t xml:space="preserve">the quantities, addresses and timeframe of </w:t>
      </w:r>
      <w:r w:rsidR="004B7F82" w:rsidRPr="0039278F">
        <w:rPr>
          <w:rFonts w:eastAsia="Arial" w:cs="Arial"/>
          <w:color w:val="000000" w:themeColor="text1"/>
          <w:sz w:val="20"/>
          <w:szCs w:val="20"/>
          <w:lang w:val="en-GB"/>
        </w:rPr>
        <w:t xml:space="preserve">delivery of </w:t>
      </w:r>
      <w:r w:rsidRPr="0039278F">
        <w:rPr>
          <w:rFonts w:eastAsia="Arial" w:cs="Arial"/>
          <w:color w:val="000000" w:themeColor="text1"/>
          <w:sz w:val="20"/>
          <w:szCs w:val="20"/>
          <w:lang w:val="en-GB"/>
        </w:rPr>
        <w:t>Goods</w:t>
      </w:r>
      <w:bookmarkEnd w:id="2"/>
      <w:r w:rsidRPr="0039278F">
        <w:rPr>
          <w:rFonts w:eastAsia="Arial" w:cs="Arial"/>
          <w:color w:val="000000" w:themeColor="text1"/>
          <w:sz w:val="20"/>
          <w:szCs w:val="20"/>
          <w:lang w:val="en-GB"/>
        </w:rPr>
        <w:t>.</w:t>
      </w:r>
    </w:p>
    <w:p w14:paraId="2CF0C5B1" w14:textId="267A9494" w:rsidR="003C376C" w:rsidRPr="0039278F" w:rsidRDefault="00BF07EA">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System </w:t>
      </w:r>
      <w:r w:rsidR="004B7F82"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 xml:space="preserve">ADMS PowerOn Advantage </w:t>
      </w:r>
      <w:r w:rsidR="00824721">
        <w:rPr>
          <w:rFonts w:eastAsia="Arial" w:cs="Arial"/>
          <w:color w:val="000000" w:themeColor="text1"/>
          <w:sz w:val="20"/>
          <w:szCs w:val="20"/>
          <w:lang w:val="en-GB"/>
        </w:rPr>
        <w:t>Distribution</w:t>
      </w:r>
      <w:r w:rsidR="00824721"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Management System.</w:t>
      </w:r>
    </w:p>
    <w:p w14:paraId="2BDCF4F6" w14:textId="2DBD45B3" w:rsidR="003C376C" w:rsidRDefault="00BF07EA">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Software </w:t>
      </w:r>
      <w:r w:rsidR="004B7F82"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 xml:space="preserve">ADMS PowerOn Advantage, DMS </w:t>
      </w:r>
      <w:r w:rsidR="008F3C3F">
        <w:rPr>
          <w:rFonts w:eastAsia="Arial" w:cs="Arial"/>
          <w:color w:val="000000" w:themeColor="text1"/>
          <w:sz w:val="20"/>
          <w:szCs w:val="20"/>
          <w:lang w:val="en-GB"/>
        </w:rPr>
        <w:t xml:space="preserve">Alarm and Event </w:t>
      </w:r>
      <w:r w:rsidRPr="0039278F">
        <w:rPr>
          <w:rFonts w:eastAsia="Arial" w:cs="Arial"/>
          <w:color w:val="000000" w:themeColor="text1"/>
          <w:sz w:val="20"/>
          <w:szCs w:val="20"/>
          <w:lang w:val="en-GB"/>
        </w:rPr>
        <w:t>SOAP Interface module.</w:t>
      </w:r>
    </w:p>
    <w:p w14:paraId="504F1158" w14:textId="572BF4B9" w:rsidR="00E84F79" w:rsidRPr="0039278F" w:rsidRDefault="00E84F79">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Pr>
          <w:rFonts w:eastAsia="Arial" w:cs="Arial"/>
          <w:b/>
          <w:bCs/>
          <w:color w:val="000000" w:themeColor="text1"/>
          <w:sz w:val="20"/>
          <w:szCs w:val="20"/>
          <w:lang w:val="en-GB"/>
        </w:rPr>
        <w:t xml:space="preserve">Module </w:t>
      </w:r>
      <w:r w:rsidRPr="004C77BD">
        <w:rPr>
          <w:rFonts w:eastAsia="Arial" w:cs="Arial"/>
          <w:color w:val="000000" w:themeColor="text1"/>
          <w:sz w:val="20"/>
          <w:szCs w:val="20"/>
          <w:lang w:val="en-GB"/>
        </w:rPr>
        <w:t>-</w:t>
      </w:r>
      <w:r>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 xml:space="preserve">DMS </w:t>
      </w:r>
      <w:r>
        <w:rPr>
          <w:rFonts w:eastAsia="Arial" w:cs="Arial"/>
          <w:color w:val="000000" w:themeColor="text1"/>
          <w:sz w:val="20"/>
          <w:szCs w:val="20"/>
          <w:lang w:val="en-GB"/>
        </w:rPr>
        <w:t xml:space="preserve">Alarm and Event </w:t>
      </w:r>
      <w:r w:rsidRPr="0039278F">
        <w:rPr>
          <w:rFonts w:eastAsia="Arial" w:cs="Arial"/>
          <w:color w:val="000000" w:themeColor="text1"/>
          <w:sz w:val="20"/>
          <w:szCs w:val="20"/>
          <w:lang w:val="en-GB"/>
        </w:rPr>
        <w:t>SOAP Interface module.</w:t>
      </w:r>
    </w:p>
    <w:p w14:paraId="56AE5D27" w14:textId="3815B6E4" w:rsidR="003C376C" w:rsidRPr="0039278F" w:rsidRDefault="00C10857">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Maintenance S</w:t>
      </w:r>
      <w:r w:rsidR="00BF07EA" w:rsidRPr="0039278F">
        <w:rPr>
          <w:rFonts w:eastAsia="Arial" w:cs="Arial"/>
          <w:b/>
          <w:bCs/>
          <w:color w:val="000000" w:themeColor="text1"/>
          <w:sz w:val="20"/>
          <w:szCs w:val="20"/>
          <w:lang w:val="en-GB"/>
        </w:rPr>
        <w:t xml:space="preserve">ervices </w:t>
      </w:r>
      <w:r w:rsidRPr="0039278F">
        <w:rPr>
          <w:rFonts w:eastAsia="Arial" w:cs="Arial"/>
          <w:color w:val="000000" w:themeColor="text1"/>
          <w:sz w:val="20"/>
          <w:szCs w:val="20"/>
          <w:lang w:val="en-GB"/>
        </w:rPr>
        <w:t xml:space="preserve">– </w:t>
      </w:r>
      <w:r w:rsidR="00BF07EA" w:rsidRPr="0039278F">
        <w:rPr>
          <w:rFonts w:eastAsia="Arial" w:cs="Arial"/>
          <w:color w:val="000000" w:themeColor="text1"/>
          <w:sz w:val="20"/>
          <w:szCs w:val="20"/>
          <w:lang w:val="en-GB"/>
        </w:rPr>
        <w:t>services that include support and counselling services.</w:t>
      </w:r>
    </w:p>
    <w:p w14:paraId="7A388E8F" w14:textId="4347070D" w:rsidR="003C376C" w:rsidRPr="0039278F" w:rsidRDefault="00BF07EA">
      <w:pPr>
        <w:pStyle w:val="ListParagraph"/>
        <w:numPr>
          <w:ilvl w:val="1"/>
          <w:numId w:val="16"/>
        </w:numPr>
        <w:tabs>
          <w:tab w:val="left" w:pos="540"/>
        </w:tabs>
        <w:spacing w:before="60" w:after="60"/>
        <w:ind w:left="0" w:firstLine="0"/>
        <w:contextualSpacing w:val="0"/>
        <w:jc w:val="both"/>
        <w:rPr>
          <w:rFonts w:eastAsia="Arial" w:cs="Arial"/>
          <w:b/>
          <w:bCs/>
          <w:color w:val="000000" w:themeColor="text1"/>
          <w:sz w:val="20"/>
          <w:szCs w:val="20"/>
          <w:lang w:val="en-GB"/>
        </w:rPr>
      </w:pPr>
      <w:r w:rsidRPr="0039278F">
        <w:rPr>
          <w:rFonts w:eastAsia="Arial" w:cs="Arial"/>
          <w:b/>
          <w:bCs/>
          <w:color w:val="000000" w:themeColor="text1"/>
          <w:sz w:val="20"/>
          <w:szCs w:val="20"/>
          <w:lang w:val="en-GB"/>
        </w:rPr>
        <w:t xml:space="preserve">Support Services </w:t>
      </w:r>
      <w:r w:rsidR="00C10857" w:rsidRPr="0039278F">
        <w:rPr>
          <w:rFonts w:eastAsia="Arial" w:cs="Arial"/>
          <w:color w:val="000000" w:themeColor="text1"/>
          <w:sz w:val="20"/>
          <w:szCs w:val="20"/>
          <w:lang w:val="en-GB"/>
        </w:rPr>
        <w:t>– a</w:t>
      </w:r>
      <w:r w:rsidRPr="0039278F">
        <w:rPr>
          <w:rFonts w:eastAsia="Arial" w:cs="Arial"/>
          <w:color w:val="000000" w:themeColor="text1"/>
          <w:sz w:val="20"/>
          <w:szCs w:val="20"/>
          <w:lang w:val="en-GB"/>
        </w:rPr>
        <w:t xml:space="preserve">ctions to maintain the functionality, integrity and availability of a system in accordance with technical </w:t>
      </w:r>
      <w:r w:rsidR="00C10857" w:rsidRPr="0039278F">
        <w:rPr>
          <w:rFonts w:eastAsia="Arial" w:cs="Arial"/>
          <w:color w:val="000000" w:themeColor="text1"/>
          <w:sz w:val="20"/>
          <w:szCs w:val="20"/>
          <w:lang w:val="en-GB"/>
        </w:rPr>
        <w:t xml:space="preserve">conditions </w:t>
      </w:r>
      <w:r w:rsidRPr="0039278F">
        <w:rPr>
          <w:rFonts w:eastAsia="Arial" w:cs="Arial"/>
          <w:color w:val="000000" w:themeColor="text1"/>
          <w:sz w:val="20"/>
          <w:szCs w:val="20"/>
          <w:lang w:val="en-GB"/>
        </w:rPr>
        <w:t>and changes.</w:t>
      </w:r>
    </w:p>
    <w:p w14:paraId="66C20BA4" w14:textId="1DA010FE" w:rsidR="003C376C" w:rsidRPr="0039278F" w:rsidRDefault="00BF07EA">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Consultancy Services </w:t>
      </w:r>
      <w:r w:rsidR="00C10857" w:rsidRPr="0039278F">
        <w:rPr>
          <w:rFonts w:eastAsia="Arial" w:cs="Arial"/>
          <w:color w:val="000000" w:themeColor="text1"/>
          <w:sz w:val="20"/>
          <w:szCs w:val="20"/>
          <w:lang w:val="en-GB"/>
        </w:rPr>
        <w:t xml:space="preserve">– advising </w:t>
      </w:r>
      <w:r w:rsidRPr="0039278F">
        <w:rPr>
          <w:rFonts w:eastAsia="Arial" w:cs="Arial"/>
          <w:color w:val="000000" w:themeColor="text1"/>
          <w:sz w:val="20"/>
          <w:szCs w:val="20"/>
          <w:lang w:val="en-GB"/>
        </w:rPr>
        <w:t>the Buyer</w:t>
      </w:r>
      <w:r w:rsidR="00C10857" w:rsidRPr="0039278F">
        <w:rPr>
          <w:rFonts w:eastAsia="Arial" w:cs="Arial"/>
          <w:color w:val="000000" w:themeColor="text1"/>
          <w:sz w:val="20"/>
          <w:szCs w:val="20"/>
          <w:lang w:val="en-GB"/>
        </w:rPr>
        <w:t>’</w:t>
      </w:r>
      <w:r w:rsidRPr="0039278F">
        <w:rPr>
          <w:rFonts w:eastAsia="Arial" w:cs="Arial"/>
          <w:color w:val="000000" w:themeColor="text1"/>
          <w:sz w:val="20"/>
          <w:szCs w:val="20"/>
          <w:lang w:val="en-GB"/>
        </w:rPr>
        <w:t>s representatives on all matters relating to the use, development and operation of the System.</w:t>
      </w:r>
    </w:p>
    <w:p w14:paraId="30D7D76F" w14:textId="4738E37B" w:rsidR="003C376C" w:rsidRPr="0039278F" w:rsidRDefault="00BF07EA">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39278F">
        <w:rPr>
          <w:rFonts w:eastAsia="Arial" w:cs="Arial"/>
          <w:b/>
          <w:bCs/>
          <w:color w:val="000000" w:themeColor="text1"/>
          <w:sz w:val="20"/>
          <w:szCs w:val="20"/>
          <w:lang w:val="en-GB"/>
        </w:rPr>
        <w:t xml:space="preserve">Technical Specification </w:t>
      </w:r>
      <w:r w:rsidR="004931FF"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 xml:space="preserve">this document and its annexes, which is considered the main document of the </w:t>
      </w:r>
      <w:r w:rsidR="004931FF" w:rsidRPr="0039278F">
        <w:rPr>
          <w:rFonts w:eastAsia="Arial" w:cs="Arial"/>
          <w:color w:val="000000" w:themeColor="text1"/>
          <w:sz w:val="20"/>
          <w:szCs w:val="20"/>
          <w:lang w:val="en-GB"/>
        </w:rPr>
        <w:t xml:space="preserve">Procurement </w:t>
      </w:r>
      <w:r w:rsidRPr="0039278F">
        <w:rPr>
          <w:rFonts w:eastAsia="Arial" w:cs="Arial"/>
          <w:color w:val="000000" w:themeColor="text1"/>
          <w:sz w:val="20"/>
          <w:szCs w:val="20"/>
          <w:lang w:val="en-GB"/>
        </w:rPr>
        <w:t xml:space="preserve">Conditions, setting out the requirements for the subject-matter of the Contract. </w:t>
      </w:r>
    </w:p>
    <w:p w14:paraId="63708687" w14:textId="47A2A970" w:rsidR="003C376C" w:rsidRPr="0039278F" w:rsidRDefault="00BF07EA">
      <w:pPr>
        <w:pStyle w:val="ListParagraph"/>
        <w:numPr>
          <w:ilvl w:val="1"/>
          <w:numId w:val="16"/>
        </w:numPr>
        <w:tabs>
          <w:tab w:val="left" w:pos="540"/>
        </w:tabs>
        <w:spacing w:before="60" w:after="60"/>
        <w:ind w:left="0" w:firstLine="0"/>
        <w:contextualSpacing w:val="0"/>
        <w:jc w:val="both"/>
        <w:rPr>
          <w:rFonts w:eastAsia="Arial" w:cs="Arial"/>
          <w:b/>
          <w:bCs/>
          <w:color w:val="000000" w:themeColor="text1"/>
          <w:sz w:val="20"/>
          <w:szCs w:val="20"/>
          <w:lang w:val="en-GB"/>
        </w:rPr>
      </w:pPr>
      <w:r w:rsidRPr="0039278F">
        <w:rPr>
          <w:rFonts w:eastAsia="Arial" w:cs="Arial"/>
          <w:b/>
          <w:bCs/>
          <w:color w:val="000000" w:themeColor="text1"/>
          <w:sz w:val="20"/>
          <w:szCs w:val="20"/>
          <w:lang w:val="en-GB"/>
        </w:rPr>
        <w:t>Advance</w:t>
      </w:r>
      <w:r w:rsidR="00F0307D">
        <w:rPr>
          <w:rFonts w:eastAsia="Arial" w:cs="Arial"/>
          <w:b/>
          <w:bCs/>
          <w:color w:val="000000" w:themeColor="text1"/>
          <w:sz w:val="20"/>
          <w:szCs w:val="20"/>
          <w:lang w:val="en-GB"/>
        </w:rPr>
        <w:t>d</w:t>
      </w:r>
      <w:r w:rsidRPr="0039278F">
        <w:rPr>
          <w:rFonts w:eastAsia="Arial" w:cs="Arial"/>
          <w:b/>
          <w:bCs/>
          <w:color w:val="000000" w:themeColor="text1"/>
          <w:sz w:val="20"/>
          <w:szCs w:val="20"/>
          <w:lang w:val="en-GB"/>
        </w:rPr>
        <w:t xml:space="preserve"> Distribution Management System</w:t>
      </w:r>
      <w:r w:rsidR="004931FF" w:rsidRPr="0039278F">
        <w:rPr>
          <w:rFonts w:eastAsia="Arial" w:cs="Arial"/>
          <w:b/>
          <w:bCs/>
          <w:color w:val="000000" w:themeColor="text1"/>
          <w:sz w:val="20"/>
          <w:szCs w:val="20"/>
          <w:lang w:val="en-GB"/>
        </w:rPr>
        <w:t xml:space="preserve"> (ADMS</w:t>
      </w:r>
      <w:r w:rsidRPr="0039278F">
        <w:rPr>
          <w:rFonts w:eastAsia="Arial" w:cs="Arial"/>
          <w:b/>
          <w:bCs/>
          <w:color w:val="000000" w:themeColor="text1"/>
          <w:sz w:val="20"/>
          <w:szCs w:val="20"/>
          <w:lang w:val="en-GB"/>
        </w:rPr>
        <w:t xml:space="preserve">) </w:t>
      </w:r>
      <w:r w:rsidR="004931FF" w:rsidRPr="0039278F">
        <w:rPr>
          <w:rFonts w:eastAsia="Arial" w:cs="Arial"/>
          <w:b/>
          <w:bCs/>
          <w:color w:val="000000" w:themeColor="text1"/>
          <w:sz w:val="20"/>
          <w:szCs w:val="20"/>
          <w:lang w:val="en-GB"/>
        </w:rPr>
        <w:t xml:space="preserve">– </w:t>
      </w:r>
      <w:r w:rsidR="00243133" w:rsidRPr="00AF2B63">
        <w:rPr>
          <w:rFonts w:eastAsia="Arial" w:cs="Arial"/>
          <w:color w:val="000000" w:themeColor="text1"/>
          <w:sz w:val="20"/>
          <w:szCs w:val="20"/>
          <w:lang w:val="en-GB"/>
        </w:rPr>
        <w:t>ADMS</w:t>
      </w:r>
      <w:r w:rsidR="00243133">
        <w:rPr>
          <w:rFonts w:eastAsia="Arial" w:cs="Arial"/>
          <w:b/>
          <w:bCs/>
          <w:color w:val="000000" w:themeColor="text1"/>
          <w:sz w:val="20"/>
          <w:szCs w:val="20"/>
          <w:lang w:val="en-GB"/>
        </w:rPr>
        <w:t xml:space="preserve"> </w:t>
      </w:r>
      <w:r w:rsidRPr="0039278F">
        <w:rPr>
          <w:rFonts w:eastAsia="Arial" w:cs="Arial"/>
          <w:color w:val="000000" w:themeColor="text1"/>
          <w:sz w:val="20"/>
          <w:szCs w:val="20"/>
          <w:lang w:val="en-GB"/>
        </w:rPr>
        <w:t xml:space="preserve">PowerOn Advantage Distribution Network </w:t>
      </w:r>
      <w:r w:rsidR="000213CF">
        <w:rPr>
          <w:rFonts w:eastAsia="Arial" w:cs="Arial"/>
          <w:color w:val="000000" w:themeColor="text1"/>
          <w:sz w:val="20"/>
          <w:szCs w:val="20"/>
          <w:lang w:val="en-GB"/>
        </w:rPr>
        <w:t>Management</w:t>
      </w:r>
      <w:r w:rsidR="000213CF"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System</w:t>
      </w:r>
      <w:r w:rsidR="008D7B59" w:rsidRPr="0039278F">
        <w:rPr>
          <w:rFonts w:eastAsia="Arial" w:cs="Arial"/>
          <w:color w:val="000000" w:themeColor="text1"/>
          <w:sz w:val="20"/>
          <w:szCs w:val="20"/>
          <w:lang w:val="en-GB"/>
        </w:rPr>
        <w:t>.</w:t>
      </w:r>
    </w:p>
    <w:p w14:paraId="6EE5D4A3" w14:textId="313D1B2D" w:rsidR="003C376C" w:rsidRPr="001D3F9C" w:rsidRDefault="00BF07EA">
      <w:pPr>
        <w:pStyle w:val="ListParagraph"/>
        <w:numPr>
          <w:ilvl w:val="1"/>
          <w:numId w:val="16"/>
        </w:numPr>
        <w:tabs>
          <w:tab w:val="left" w:pos="540"/>
        </w:tabs>
        <w:spacing w:before="60" w:after="60"/>
        <w:ind w:left="0" w:firstLine="0"/>
        <w:contextualSpacing w:val="0"/>
        <w:jc w:val="both"/>
        <w:rPr>
          <w:rFonts w:eastAsia="Arial" w:cs="Arial"/>
          <w:b/>
          <w:bCs/>
          <w:color w:val="000000" w:themeColor="text1"/>
          <w:sz w:val="20"/>
          <w:szCs w:val="20"/>
          <w:lang w:val="de-DE"/>
        </w:rPr>
      </w:pPr>
      <w:r w:rsidRPr="001D3F9C">
        <w:rPr>
          <w:rFonts w:eastAsia="Arial" w:cs="Arial"/>
          <w:b/>
          <w:bCs/>
          <w:color w:val="000000" w:themeColor="text1"/>
          <w:sz w:val="20"/>
          <w:szCs w:val="20"/>
          <w:lang w:val="de-DE"/>
        </w:rPr>
        <w:t>Smart Metering</w:t>
      </w:r>
      <w:r w:rsidR="004931FF" w:rsidRPr="001D3F9C">
        <w:rPr>
          <w:rFonts w:eastAsia="Arial" w:cs="Arial"/>
          <w:b/>
          <w:bCs/>
          <w:color w:val="000000" w:themeColor="text1"/>
          <w:sz w:val="20"/>
          <w:szCs w:val="20"/>
          <w:lang w:val="de-DE"/>
        </w:rPr>
        <w:t xml:space="preserve"> (SM</w:t>
      </w:r>
      <w:r w:rsidRPr="001D3F9C">
        <w:rPr>
          <w:rFonts w:eastAsia="Arial" w:cs="Arial"/>
          <w:b/>
          <w:bCs/>
          <w:color w:val="000000" w:themeColor="text1"/>
          <w:sz w:val="20"/>
          <w:szCs w:val="20"/>
          <w:lang w:val="de-DE"/>
        </w:rPr>
        <w:t>)</w:t>
      </w:r>
      <w:r w:rsidR="004931FF" w:rsidRPr="001D3F9C">
        <w:rPr>
          <w:rFonts w:eastAsia="Arial" w:cs="Arial"/>
          <w:b/>
          <w:bCs/>
          <w:color w:val="000000" w:themeColor="text1"/>
          <w:sz w:val="20"/>
          <w:szCs w:val="20"/>
          <w:lang w:val="de-DE"/>
        </w:rPr>
        <w:t xml:space="preserve"> – </w:t>
      </w:r>
      <w:r w:rsidR="004931FF" w:rsidRPr="001D3F9C">
        <w:rPr>
          <w:rFonts w:eastAsia="Arial" w:cs="Arial"/>
          <w:color w:val="000000" w:themeColor="text1"/>
          <w:sz w:val="20"/>
          <w:szCs w:val="20"/>
          <w:lang w:val="de-DE"/>
        </w:rPr>
        <w:t>smart metering</w:t>
      </w:r>
      <w:r w:rsidR="008D7B59" w:rsidRPr="001D3F9C">
        <w:rPr>
          <w:rFonts w:eastAsia="Arial" w:cs="Arial"/>
          <w:color w:val="000000" w:themeColor="text1"/>
          <w:sz w:val="20"/>
          <w:szCs w:val="20"/>
          <w:lang w:val="de-DE"/>
        </w:rPr>
        <w:t>.</w:t>
      </w:r>
    </w:p>
    <w:p w14:paraId="021B6B21" w14:textId="29023673" w:rsidR="003C376C" w:rsidRPr="001D3F9C" w:rsidRDefault="00BF07EA">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de-DE"/>
        </w:rPr>
      </w:pPr>
      <w:r w:rsidRPr="001D3F9C">
        <w:rPr>
          <w:rFonts w:eastAsia="Arial" w:cs="Arial"/>
          <w:b/>
          <w:bCs/>
          <w:color w:val="000000" w:themeColor="text1"/>
          <w:sz w:val="20"/>
          <w:szCs w:val="20"/>
          <w:lang w:val="de-DE"/>
        </w:rPr>
        <w:t>Smart Metering Information System</w:t>
      </w:r>
      <w:r w:rsidR="004931FF" w:rsidRPr="001D3F9C">
        <w:rPr>
          <w:rFonts w:eastAsia="Arial" w:cs="Arial"/>
          <w:b/>
          <w:bCs/>
          <w:color w:val="000000" w:themeColor="text1"/>
          <w:sz w:val="20"/>
          <w:szCs w:val="20"/>
          <w:lang w:val="de-DE"/>
        </w:rPr>
        <w:t xml:space="preserve"> (SM IS</w:t>
      </w:r>
      <w:r w:rsidRPr="001D3F9C">
        <w:rPr>
          <w:rFonts w:eastAsia="Arial" w:cs="Arial"/>
          <w:b/>
          <w:bCs/>
          <w:color w:val="000000" w:themeColor="text1"/>
          <w:sz w:val="20"/>
          <w:szCs w:val="20"/>
          <w:lang w:val="de-DE"/>
        </w:rPr>
        <w:t>)</w:t>
      </w:r>
      <w:r w:rsidR="008D7B59" w:rsidRPr="001D3F9C">
        <w:rPr>
          <w:rFonts w:eastAsia="Arial" w:cs="Arial"/>
          <w:b/>
          <w:bCs/>
          <w:color w:val="000000" w:themeColor="text1"/>
          <w:sz w:val="20"/>
          <w:szCs w:val="20"/>
          <w:lang w:val="de-DE"/>
        </w:rPr>
        <w:t xml:space="preserve"> – </w:t>
      </w:r>
      <w:r w:rsidR="008D7B59" w:rsidRPr="001D3F9C">
        <w:rPr>
          <w:rFonts w:eastAsia="Arial" w:cs="Arial"/>
          <w:color w:val="000000" w:themeColor="text1"/>
          <w:sz w:val="20"/>
          <w:szCs w:val="20"/>
          <w:lang w:val="de-DE"/>
        </w:rPr>
        <w:t>smart metering information system</w:t>
      </w:r>
      <w:r w:rsidR="008D7B59" w:rsidRPr="001D3F9C">
        <w:rPr>
          <w:rFonts w:eastAsia="Arial" w:cs="Arial"/>
          <w:b/>
          <w:bCs/>
          <w:color w:val="000000" w:themeColor="text1"/>
          <w:sz w:val="20"/>
          <w:szCs w:val="20"/>
          <w:lang w:val="de-DE"/>
        </w:rPr>
        <w:t>.</w:t>
      </w:r>
    </w:p>
    <w:p w14:paraId="5533341E" w14:textId="77777777" w:rsidR="007167D7" w:rsidRDefault="00FA1F0F" w:rsidP="007167D7">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Pr>
          <w:rFonts w:eastAsia="Arial" w:cs="Arial"/>
          <w:b/>
          <w:bCs/>
          <w:color w:val="000000" w:themeColor="text1"/>
          <w:sz w:val="20"/>
          <w:szCs w:val="20"/>
          <w:lang w:val="en-GB"/>
        </w:rPr>
        <w:t xml:space="preserve">GDPR - </w:t>
      </w:r>
      <w:r w:rsidRPr="00733338">
        <w:rPr>
          <w:rFonts w:eastAsia="Arial" w:cs="Arial"/>
          <w:color w:val="000000" w:themeColor="text1"/>
          <w:sz w:val="20"/>
          <w:szCs w:val="20"/>
          <w:lang w:val="en-GB"/>
        </w:rPr>
        <w:t>General Data Protection Regulation</w:t>
      </w:r>
    </w:p>
    <w:p w14:paraId="5C9FA7C9" w14:textId="77777777" w:rsidR="007167D7" w:rsidRDefault="007167D7" w:rsidP="007167D7">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7167D7">
        <w:rPr>
          <w:rFonts w:eastAsia="Arial" w:cs="Arial"/>
          <w:b/>
          <w:bCs/>
          <w:color w:val="000000" w:themeColor="text1"/>
          <w:sz w:val="20"/>
          <w:szCs w:val="20"/>
          <w:lang w:val="en-GB"/>
        </w:rPr>
        <w:t>Critical Defect</w:t>
      </w:r>
      <w:r w:rsidRPr="007167D7">
        <w:rPr>
          <w:rFonts w:eastAsia="Arial" w:cs="Arial"/>
          <w:color w:val="000000" w:themeColor="text1"/>
          <w:sz w:val="20"/>
          <w:szCs w:val="20"/>
          <w:lang w:val="en-GB"/>
        </w:rPr>
        <w:t xml:space="preserve"> – A complete loss of a mission-critical function or data that prevents the system from operating or ensuring safe working conditions (for people and equipment). It may have a real or potential significant impact on business operations due to safety, data, or system breaches.</w:t>
      </w:r>
    </w:p>
    <w:p w14:paraId="6A437D7F" w14:textId="77777777" w:rsidR="007167D7" w:rsidRDefault="007167D7" w:rsidP="007167D7">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7167D7">
        <w:rPr>
          <w:rFonts w:eastAsia="Arial" w:cs="Arial"/>
          <w:color w:val="000000" w:themeColor="text1"/>
          <w:sz w:val="20"/>
          <w:szCs w:val="20"/>
          <w:lang w:val="en-GB"/>
        </w:rPr>
        <w:t xml:space="preserve"> </w:t>
      </w:r>
      <w:r w:rsidRPr="007167D7">
        <w:rPr>
          <w:rFonts w:eastAsia="Arial" w:cs="Arial"/>
          <w:b/>
          <w:bCs/>
          <w:color w:val="000000" w:themeColor="text1"/>
          <w:sz w:val="20"/>
          <w:szCs w:val="20"/>
          <w:lang w:val="en-GB"/>
        </w:rPr>
        <w:t>High-Level Defect</w:t>
      </w:r>
      <w:r w:rsidRPr="007167D7">
        <w:rPr>
          <w:rFonts w:eastAsia="Arial" w:cs="Arial"/>
          <w:color w:val="000000" w:themeColor="text1"/>
          <w:sz w:val="20"/>
          <w:szCs w:val="20"/>
          <w:lang w:val="en-GB"/>
        </w:rPr>
        <w:t xml:space="preserve"> – A significant loss of an important function or data that causes system disruptions or degradation. This loss does not prevent the execution of mission-critical operations or the assurance of safe working conditions (for people and equipment). No temporary workaround is available.</w:t>
      </w:r>
    </w:p>
    <w:p w14:paraId="0843763D" w14:textId="77777777" w:rsidR="007167D7" w:rsidRDefault="007167D7" w:rsidP="007167D7">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7167D7">
        <w:rPr>
          <w:rFonts w:eastAsia="Arial" w:cs="Arial"/>
          <w:b/>
          <w:bCs/>
          <w:color w:val="000000" w:themeColor="text1"/>
          <w:sz w:val="20"/>
          <w:szCs w:val="20"/>
          <w:lang w:val="en-GB"/>
        </w:rPr>
        <w:t>Medium-Level Defect</w:t>
      </w:r>
      <w:r w:rsidRPr="007167D7">
        <w:rPr>
          <w:rFonts w:eastAsia="Arial" w:cs="Arial"/>
          <w:color w:val="000000" w:themeColor="text1"/>
          <w:sz w:val="20"/>
          <w:szCs w:val="20"/>
          <w:lang w:val="en-GB"/>
        </w:rPr>
        <w:t xml:space="preserve"> – A loss of a non-essential function or data, or a discrepancy between expected and actual results, causing inconvenient system disruptions or degradation. All functions critical to system operation and safe working conditions (for people and equipment) remain operation</w:t>
      </w:r>
    </w:p>
    <w:p w14:paraId="70E9727B" w14:textId="747A8544" w:rsidR="00B459A6" w:rsidRPr="007167D7" w:rsidRDefault="007167D7" w:rsidP="00B459A6">
      <w:pPr>
        <w:pStyle w:val="ListParagraph"/>
        <w:numPr>
          <w:ilvl w:val="1"/>
          <w:numId w:val="16"/>
        </w:numPr>
        <w:tabs>
          <w:tab w:val="left" w:pos="540"/>
        </w:tabs>
        <w:spacing w:before="60" w:after="60"/>
        <w:ind w:left="0" w:firstLine="0"/>
        <w:contextualSpacing w:val="0"/>
        <w:jc w:val="both"/>
        <w:rPr>
          <w:rFonts w:eastAsia="Arial" w:cs="Arial"/>
          <w:color w:val="000000" w:themeColor="text1"/>
          <w:sz w:val="20"/>
          <w:szCs w:val="20"/>
          <w:lang w:val="en-GB"/>
        </w:rPr>
      </w:pPr>
      <w:r w:rsidRPr="007167D7">
        <w:rPr>
          <w:rFonts w:eastAsia="Arial" w:cs="Arial"/>
          <w:b/>
          <w:bCs/>
          <w:color w:val="000000" w:themeColor="text1"/>
          <w:sz w:val="20"/>
          <w:szCs w:val="20"/>
          <w:lang w:val="en-GB"/>
        </w:rPr>
        <w:t>Low-Level Defect</w:t>
      </w:r>
      <w:r w:rsidRPr="007167D7">
        <w:rPr>
          <w:rFonts w:eastAsia="Arial" w:cs="Arial"/>
          <w:color w:val="000000" w:themeColor="text1"/>
          <w:sz w:val="20"/>
          <w:szCs w:val="20"/>
          <w:lang w:val="en-GB"/>
        </w:rPr>
        <w:t xml:space="preserve"> – Minor defects that only aesthetically degrade the system’s appearance. There is no disruption or degradation of system operation. All functions critical to system operation and safe working conditions (for people and equipment) remain operational.</w:t>
      </w:r>
    </w:p>
    <w:p w14:paraId="46D9B9F1" w14:textId="40E2B9B1" w:rsidR="003C376C" w:rsidRPr="0039278F" w:rsidRDefault="00BF07EA">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color w:val="000000" w:themeColor="text1"/>
          <w:sz w:val="20"/>
          <w:szCs w:val="20"/>
          <w:lang w:val="en-GB"/>
        </w:rPr>
      </w:pPr>
      <w:r w:rsidRPr="0039278F">
        <w:rPr>
          <w:rFonts w:eastAsia="Arial" w:cs="Arial"/>
          <w:b/>
          <w:bCs/>
          <w:color w:val="000000" w:themeColor="text1"/>
          <w:sz w:val="20"/>
          <w:szCs w:val="20"/>
          <w:lang w:val="en-GB"/>
        </w:rPr>
        <w:t>SUBJECT</w:t>
      </w:r>
      <w:r w:rsidR="008D7B59" w:rsidRPr="0039278F">
        <w:rPr>
          <w:rFonts w:eastAsia="Arial" w:cs="Arial"/>
          <w:b/>
          <w:bCs/>
          <w:color w:val="000000" w:themeColor="text1"/>
          <w:sz w:val="20"/>
          <w:szCs w:val="20"/>
          <w:lang w:val="en-GB"/>
        </w:rPr>
        <w:t>-MATTER</w:t>
      </w:r>
      <w:r w:rsidRPr="0039278F">
        <w:rPr>
          <w:rFonts w:eastAsia="Arial" w:cs="Arial"/>
          <w:b/>
          <w:bCs/>
          <w:color w:val="000000" w:themeColor="text1"/>
          <w:sz w:val="20"/>
          <w:szCs w:val="20"/>
          <w:lang w:val="en-GB"/>
        </w:rPr>
        <w:t xml:space="preserve"> OF </w:t>
      </w:r>
      <w:r w:rsidR="008D7B59" w:rsidRPr="0039278F">
        <w:rPr>
          <w:rFonts w:eastAsia="Arial" w:cs="Arial"/>
          <w:b/>
          <w:bCs/>
          <w:color w:val="000000" w:themeColor="text1"/>
          <w:sz w:val="20"/>
          <w:szCs w:val="20"/>
          <w:lang w:val="en-GB"/>
        </w:rPr>
        <w:t>THE PROCUREMENT</w:t>
      </w:r>
    </w:p>
    <w:bookmarkStart w:id="3" w:name="_Hlk35513646"/>
    <w:bookmarkStart w:id="4" w:name="_Hlk34729843"/>
    <w:p w14:paraId="29BF3AA1" w14:textId="471A79CD" w:rsidR="003C376C" w:rsidRPr="007B52E5" w:rsidRDefault="0059422F">
      <w:pPr>
        <w:pStyle w:val="ListParagraph"/>
        <w:numPr>
          <w:ilvl w:val="1"/>
          <w:numId w:val="18"/>
        </w:numPr>
        <w:tabs>
          <w:tab w:val="left" w:pos="540"/>
          <w:tab w:val="left" w:pos="720"/>
        </w:tabs>
        <w:spacing w:before="60" w:after="60"/>
        <w:ind w:left="0" w:firstLine="0"/>
        <w:jc w:val="both"/>
        <w:rPr>
          <w:rFonts w:cs="Arial"/>
          <w:color w:val="000000" w:themeColor="text1"/>
          <w:sz w:val="20"/>
          <w:szCs w:val="20"/>
          <w:lang w:val="en-GB"/>
        </w:rPr>
      </w:pPr>
      <w:sdt>
        <w:sdtPr>
          <w:rPr>
            <w:rFonts w:cs="Arial"/>
            <w:color w:val="000000" w:themeColor="text1"/>
            <w:sz w:val="20"/>
            <w:szCs w:val="20"/>
            <w:lang w:val="en-GB"/>
          </w:rPr>
          <w:id w:val="2053194874"/>
          <w:placeholder>
            <w:docPart w:val="3076CAD00FB142DB9930027C53EB4F39"/>
          </w:placeholder>
          <w:text/>
        </w:sdtPr>
        <w:sdtEndPr/>
        <w:sdtContent>
          <w:r w:rsidR="00E53758" w:rsidRPr="007B52E5">
            <w:rPr>
              <w:rFonts w:cs="Arial"/>
              <w:color w:val="000000" w:themeColor="text1"/>
              <w:sz w:val="20"/>
              <w:szCs w:val="20"/>
              <w:lang w:val="en-GB"/>
            </w:rPr>
            <w:t xml:space="preserve">The subject-matter of the procurement is </w:t>
          </w:r>
        </w:sdtContent>
      </w:sdt>
      <w:bookmarkEnd w:id="3"/>
      <w:r w:rsidR="00A66712" w:rsidRPr="007B52E5">
        <w:rPr>
          <w:rFonts w:cs="Arial"/>
          <w:color w:val="000000" w:themeColor="text1"/>
          <w:sz w:val="20"/>
          <w:szCs w:val="20"/>
          <w:lang w:val="en-GB"/>
        </w:rPr>
        <w:t xml:space="preserve">DMS </w:t>
      </w:r>
      <w:r w:rsidR="00DD63B9">
        <w:rPr>
          <w:rFonts w:cs="Arial"/>
          <w:color w:val="000000" w:themeColor="text1"/>
          <w:sz w:val="20"/>
          <w:szCs w:val="20"/>
          <w:lang w:val="en-GB"/>
        </w:rPr>
        <w:t>Alarm and Event</w:t>
      </w:r>
      <w:r w:rsidR="00A66712" w:rsidRPr="007B52E5">
        <w:rPr>
          <w:rFonts w:cs="Arial"/>
          <w:color w:val="000000" w:themeColor="text1"/>
          <w:sz w:val="20"/>
          <w:szCs w:val="20"/>
          <w:lang w:val="en-GB"/>
        </w:rPr>
        <w:t xml:space="preserve"> SOAP Interface module software </w:t>
      </w:r>
      <w:bookmarkStart w:id="5" w:name="_Hlk35513769"/>
      <w:r w:rsidR="007B52E5" w:rsidRPr="007B52E5">
        <w:rPr>
          <w:rFonts w:eastAsia="Arial" w:cs="Arial"/>
          <w:color w:val="000000" w:themeColor="text1"/>
          <w:sz w:val="20"/>
          <w:szCs w:val="20"/>
          <w:lang w:val="en-GB"/>
        </w:rPr>
        <w:t>licences</w:t>
      </w:r>
      <w:r w:rsidR="00873BB3">
        <w:rPr>
          <w:rFonts w:eastAsia="Arial" w:cs="Arial"/>
          <w:color w:val="000000" w:themeColor="text1"/>
          <w:sz w:val="20"/>
          <w:szCs w:val="20"/>
          <w:lang w:val="en-GB"/>
        </w:rPr>
        <w:t xml:space="preserve"> and </w:t>
      </w:r>
      <w:r w:rsidR="00B30299">
        <w:rPr>
          <w:rFonts w:eastAsia="Arial" w:cs="Arial"/>
          <w:color w:val="000000" w:themeColor="text1"/>
          <w:sz w:val="20"/>
          <w:szCs w:val="20"/>
          <w:lang w:val="en-GB"/>
        </w:rPr>
        <w:t xml:space="preserve">support services for </w:t>
      </w:r>
      <w:r w:rsidR="00873BB3" w:rsidRPr="007B52E5">
        <w:rPr>
          <w:rFonts w:cs="Arial"/>
          <w:color w:val="000000" w:themeColor="text1"/>
          <w:sz w:val="20"/>
          <w:szCs w:val="20"/>
          <w:lang w:val="en-GB"/>
        </w:rPr>
        <w:t xml:space="preserve">DMS </w:t>
      </w:r>
      <w:r w:rsidR="00873BB3">
        <w:rPr>
          <w:rFonts w:cs="Arial"/>
          <w:color w:val="000000" w:themeColor="text1"/>
          <w:sz w:val="20"/>
          <w:szCs w:val="20"/>
          <w:lang w:val="en-GB"/>
        </w:rPr>
        <w:t>Alarm and Event</w:t>
      </w:r>
      <w:r w:rsidR="00873BB3" w:rsidRPr="007B52E5">
        <w:rPr>
          <w:rFonts w:cs="Arial"/>
          <w:color w:val="000000" w:themeColor="text1"/>
          <w:sz w:val="20"/>
          <w:szCs w:val="20"/>
          <w:lang w:val="en-GB"/>
        </w:rPr>
        <w:t xml:space="preserve"> SOAP Interface module software</w:t>
      </w:r>
      <w:r w:rsidR="007B52E5">
        <w:rPr>
          <w:rFonts w:eastAsia="Arial" w:cs="Arial"/>
          <w:color w:val="000000" w:themeColor="text1"/>
          <w:sz w:val="20"/>
          <w:szCs w:val="20"/>
          <w:lang w:val="en-GB"/>
        </w:rPr>
        <w:t>.</w:t>
      </w:r>
    </w:p>
    <w:bookmarkEnd w:id="4"/>
    <w:bookmarkEnd w:id="5"/>
    <w:p w14:paraId="2838F16E" w14:textId="77777777" w:rsidR="00B459A6" w:rsidRPr="0039278F" w:rsidRDefault="00B459A6" w:rsidP="00B459A6">
      <w:pPr>
        <w:spacing w:before="60" w:after="60"/>
        <w:ind w:firstLine="0"/>
        <w:jc w:val="both"/>
        <w:rPr>
          <w:rFonts w:cs="Arial"/>
          <w:color w:val="000000" w:themeColor="text1"/>
          <w:sz w:val="20"/>
          <w:szCs w:val="20"/>
          <w:lang w:val="en-GB"/>
        </w:rPr>
      </w:pPr>
    </w:p>
    <w:p w14:paraId="2B92D29E" w14:textId="0015D143" w:rsidR="003C376C" w:rsidRPr="0039278F" w:rsidRDefault="00BF07EA">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color w:val="000000" w:themeColor="text1"/>
          <w:sz w:val="20"/>
          <w:szCs w:val="20"/>
          <w:lang w:val="en-GB"/>
        </w:rPr>
      </w:pPr>
      <w:r w:rsidRPr="0039278F">
        <w:rPr>
          <w:rFonts w:eastAsia="Arial" w:cs="Arial"/>
          <w:b/>
          <w:bCs/>
          <w:color w:val="000000" w:themeColor="text1"/>
          <w:sz w:val="20"/>
          <w:szCs w:val="20"/>
          <w:lang w:val="en-GB"/>
        </w:rPr>
        <w:t xml:space="preserve">SCOPE OF THE </w:t>
      </w:r>
      <w:r w:rsidR="003706CF" w:rsidRPr="0039278F">
        <w:rPr>
          <w:rFonts w:eastAsia="Arial" w:cs="Arial"/>
          <w:b/>
          <w:bCs/>
          <w:color w:val="000000" w:themeColor="text1"/>
          <w:sz w:val="20"/>
          <w:szCs w:val="20"/>
          <w:lang w:val="en-GB"/>
        </w:rPr>
        <w:t>SUBJECT-MATTER OF THE PROCUREMENT</w:t>
      </w:r>
    </w:p>
    <w:p w14:paraId="62AB7B04" w14:textId="0601B05D" w:rsidR="003C376C" w:rsidRPr="0039278F" w:rsidRDefault="00BF07EA">
      <w:pPr>
        <w:pStyle w:val="ListParagraph"/>
        <w:numPr>
          <w:ilvl w:val="1"/>
          <w:numId w:val="18"/>
        </w:numPr>
        <w:tabs>
          <w:tab w:val="left" w:pos="567"/>
        </w:tabs>
        <w:spacing w:before="60" w:after="60"/>
        <w:ind w:left="0" w:firstLine="0"/>
        <w:jc w:val="both"/>
        <w:rPr>
          <w:rFonts w:cs="Arial"/>
          <w:color w:val="000000" w:themeColor="text1"/>
          <w:sz w:val="20"/>
          <w:szCs w:val="20"/>
          <w:lang w:val="en-GB"/>
        </w:rPr>
      </w:pPr>
      <w:bookmarkStart w:id="6" w:name="_Hlk34729902"/>
      <w:r w:rsidRPr="0039278F">
        <w:rPr>
          <w:rFonts w:cs="Arial"/>
          <w:color w:val="000000" w:themeColor="text1"/>
          <w:sz w:val="20"/>
          <w:szCs w:val="20"/>
          <w:lang w:val="en-GB"/>
        </w:rPr>
        <w:t xml:space="preserve">DMS </w:t>
      </w:r>
      <w:r w:rsidR="00E75C98">
        <w:rPr>
          <w:rFonts w:cs="Arial"/>
          <w:color w:val="000000" w:themeColor="text1"/>
          <w:sz w:val="20"/>
          <w:szCs w:val="20"/>
          <w:lang w:val="en-GB"/>
        </w:rPr>
        <w:t>Alarm and Event</w:t>
      </w:r>
      <w:r w:rsidRPr="0039278F">
        <w:rPr>
          <w:rFonts w:cs="Arial"/>
          <w:color w:val="000000" w:themeColor="text1"/>
          <w:sz w:val="20"/>
          <w:szCs w:val="20"/>
          <w:lang w:val="en-GB"/>
        </w:rPr>
        <w:t xml:space="preserve"> SOAP Interface </w:t>
      </w:r>
      <w:r w:rsidR="00B336D0">
        <w:rPr>
          <w:rFonts w:cs="Arial"/>
          <w:color w:val="000000" w:themeColor="text1"/>
          <w:sz w:val="20"/>
          <w:szCs w:val="20"/>
          <w:lang w:val="en-GB"/>
        </w:rPr>
        <w:t>m</w:t>
      </w:r>
      <w:r w:rsidRPr="0039278F">
        <w:rPr>
          <w:rFonts w:cs="Arial"/>
          <w:color w:val="000000" w:themeColor="text1"/>
          <w:sz w:val="20"/>
          <w:szCs w:val="20"/>
          <w:lang w:val="en-GB"/>
        </w:rPr>
        <w:t xml:space="preserve">odule software licences, at a fixed price </w:t>
      </w:r>
      <w:r w:rsidR="007B615A" w:rsidRPr="0039278F">
        <w:rPr>
          <w:rFonts w:cs="Arial"/>
          <w:color w:val="000000" w:themeColor="text1"/>
          <w:sz w:val="20"/>
          <w:szCs w:val="20"/>
          <w:lang w:val="en-GB"/>
        </w:rPr>
        <w:t xml:space="preserve">– </w:t>
      </w:r>
      <w:r w:rsidRPr="0039278F">
        <w:rPr>
          <w:rFonts w:cs="Arial"/>
          <w:color w:val="000000" w:themeColor="text1"/>
          <w:sz w:val="20"/>
          <w:szCs w:val="20"/>
          <w:lang w:val="en-GB"/>
        </w:rPr>
        <w:t>1 set.</w:t>
      </w:r>
    </w:p>
    <w:p w14:paraId="4A8FCE97" w14:textId="08D830B0" w:rsidR="003C376C" w:rsidRPr="0039278F" w:rsidRDefault="00BF07EA">
      <w:pPr>
        <w:pStyle w:val="ListParagraph"/>
        <w:numPr>
          <w:ilvl w:val="1"/>
          <w:numId w:val="18"/>
        </w:numPr>
        <w:tabs>
          <w:tab w:val="left" w:pos="567"/>
          <w:tab w:val="left" w:pos="851"/>
        </w:tabs>
        <w:spacing w:before="60" w:after="60"/>
        <w:ind w:left="0" w:firstLine="0"/>
        <w:jc w:val="both"/>
        <w:rPr>
          <w:rFonts w:cs="Arial"/>
          <w:color w:val="000000" w:themeColor="text1"/>
          <w:sz w:val="20"/>
          <w:szCs w:val="20"/>
          <w:lang w:val="en-GB"/>
        </w:rPr>
      </w:pPr>
      <w:r w:rsidRPr="55070F52">
        <w:rPr>
          <w:rFonts w:cs="Arial"/>
          <w:color w:val="000000" w:themeColor="text1"/>
          <w:sz w:val="20"/>
          <w:szCs w:val="20"/>
          <w:lang w:val="en-GB"/>
        </w:rPr>
        <w:t xml:space="preserve">DMS </w:t>
      </w:r>
      <w:r w:rsidR="00B336D0" w:rsidRPr="55070F52">
        <w:rPr>
          <w:rFonts w:cs="Arial"/>
          <w:color w:val="000000" w:themeColor="text1"/>
          <w:sz w:val="20"/>
          <w:szCs w:val="20"/>
          <w:lang w:val="en-GB"/>
        </w:rPr>
        <w:t xml:space="preserve">Alarm and Event SOAP Interface </w:t>
      </w:r>
      <w:r w:rsidRPr="55070F52">
        <w:rPr>
          <w:rFonts w:cs="Arial"/>
          <w:color w:val="000000" w:themeColor="text1"/>
          <w:sz w:val="20"/>
          <w:szCs w:val="20"/>
          <w:lang w:val="en-GB"/>
        </w:rPr>
        <w:t xml:space="preserve">module software support services - </w:t>
      </w:r>
      <w:r w:rsidR="2C1B9A6C" w:rsidRPr="55070F52">
        <w:rPr>
          <w:rFonts w:cs="Arial"/>
          <w:color w:val="000000" w:themeColor="text1"/>
          <w:sz w:val="20"/>
          <w:szCs w:val="20"/>
          <w:lang w:val="en-GB"/>
        </w:rPr>
        <w:t>17</w:t>
      </w:r>
      <w:r w:rsidRPr="55070F52">
        <w:rPr>
          <w:rFonts w:cs="Arial"/>
          <w:color w:val="000000" w:themeColor="text1"/>
          <w:sz w:val="20"/>
          <w:szCs w:val="20"/>
          <w:lang w:val="en-GB"/>
        </w:rPr>
        <w:t xml:space="preserve"> pcs</w:t>
      </w:r>
      <w:r w:rsidR="00490861" w:rsidRPr="55070F52">
        <w:rPr>
          <w:rFonts w:cs="Arial"/>
          <w:color w:val="000000" w:themeColor="text1"/>
          <w:sz w:val="20"/>
          <w:szCs w:val="20"/>
          <w:lang w:val="en-GB"/>
        </w:rPr>
        <w:t>.</w:t>
      </w:r>
      <w:r w:rsidRPr="55070F52">
        <w:rPr>
          <w:rFonts w:cs="Arial"/>
          <w:color w:val="000000" w:themeColor="text1"/>
          <w:sz w:val="20"/>
          <w:szCs w:val="20"/>
          <w:lang w:val="en-GB"/>
        </w:rPr>
        <w:t xml:space="preserve"> (unit of measure - month).</w:t>
      </w:r>
    </w:p>
    <w:bookmarkEnd w:id="6"/>
    <w:p w14:paraId="465DA73B" w14:textId="77777777" w:rsidR="00B459A6" w:rsidRPr="0039278F" w:rsidRDefault="00B459A6" w:rsidP="00B459A6">
      <w:pPr>
        <w:pStyle w:val="ListParagraph"/>
        <w:tabs>
          <w:tab w:val="left" w:pos="540"/>
        </w:tabs>
        <w:spacing w:before="60" w:after="60"/>
        <w:ind w:left="0" w:firstLine="0"/>
        <w:jc w:val="both"/>
        <w:rPr>
          <w:rFonts w:cs="Arial"/>
          <w:b/>
          <w:i/>
          <w:color w:val="000000" w:themeColor="text1"/>
          <w:sz w:val="20"/>
          <w:szCs w:val="20"/>
          <w:lang w:val="en-GB"/>
        </w:rPr>
      </w:pPr>
    </w:p>
    <w:p w14:paraId="11E56CE9" w14:textId="77777777" w:rsidR="003C376C" w:rsidRPr="0039278F" w:rsidRDefault="00BF07EA">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color w:val="000000" w:themeColor="text1"/>
          <w:sz w:val="20"/>
          <w:szCs w:val="20"/>
          <w:lang w:val="en-GB"/>
        </w:rPr>
      </w:pPr>
      <w:bookmarkStart w:id="7" w:name="_Hlk34730466"/>
      <w:r w:rsidRPr="0039278F">
        <w:rPr>
          <w:rFonts w:eastAsia="Arial" w:cs="Arial"/>
          <w:b/>
          <w:bCs/>
          <w:color w:val="000000" w:themeColor="text1"/>
          <w:sz w:val="20"/>
          <w:szCs w:val="20"/>
          <w:lang w:val="en-GB"/>
        </w:rPr>
        <w:lastRenderedPageBreak/>
        <w:t>PLACE OF PERFORMANCE OF CONTRACTUAL OBLIGATIONS</w:t>
      </w:r>
      <w:bookmarkEnd w:id="7"/>
    </w:p>
    <w:p w14:paraId="298FDE65" w14:textId="52B60934" w:rsidR="003C376C" w:rsidRPr="0039278F" w:rsidRDefault="00B459A6">
      <w:pPr>
        <w:pStyle w:val="ListParagraph"/>
        <w:numPr>
          <w:ilvl w:val="1"/>
          <w:numId w:val="18"/>
        </w:numPr>
        <w:tabs>
          <w:tab w:val="left" w:pos="540"/>
        </w:tabs>
        <w:spacing w:before="60" w:after="60"/>
        <w:ind w:left="0" w:firstLine="0"/>
        <w:jc w:val="both"/>
        <w:rPr>
          <w:rFonts w:cs="Arial"/>
          <w:i/>
          <w:color w:val="000000" w:themeColor="text1"/>
          <w:sz w:val="20"/>
          <w:szCs w:val="20"/>
          <w:lang w:val="en-GB"/>
        </w:rPr>
      </w:pPr>
      <w:r w:rsidRPr="0039278F">
        <w:rPr>
          <w:rFonts w:cs="Arial"/>
          <w:bCs/>
          <w:iCs/>
          <w:color w:val="000000" w:themeColor="text1"/>
          <w:sz w:val="20"/>
          <w:szCs w:val="20"/>
          <w:lang w:val="en-GB"/>
        </w:rPr>
        <w:t xml:space="preserve">Goods </w:t>
      </w:r>
      <w:r w:rsidR="00C54DFD" w:rsidRPr="0039278F">
        <w:rPr>
          <w:rFonts w:cs="Arial"/>
          <w:bCs/>
          <w:iCs/>
          <w:color w:val="000000" w:themeColor="text1"/>
          <w:sz w:val="20"/>
          <w:szCs w:val="20"/>
          <w:lang w:val="en-GB"/>
        </w:rPr>
        <w:t xml:space="preserve">shall </w:t>
      </w:r>
      <w:r w:rsidRPr="0039278F">
        <w:rPr>
          <w:rFonts w:cs="Arial"/>
          <w:bCs/>
          <w:iCs/>
          <w:color w:val="000000" w:themeColor="text1"/>
          <w:sz w:val="20"/>
          <w:szCs w:val="20"/>
          <w:lang w:val="en-GB"/>
        </w:rPr>
        <w:t>be delivered to:</w:t>
      </w:r>
      <w:bookmarkStart w:id="8" w:name="_Hlk34730663"/>
      <w:bookmarkStart w:id="9" w:name="_Hlk35516371"/>
      <w:r w:rsidR="00F51EEF" w:rsidRPr="0039278F">
        <w:rPr>
          <w:rFonts w:cs="Arial"/>
          <w:bCs/>
          <w:color w:val="000000" w:themeColor="text1"/>
          <w:sz w:val="20"/>
          <w:szCs w:val="20"/>
          <w:lang w:val="en-GB"/>
        </w:rPr>
        <w:t xml:space="preserve"> Motorų g. 2, Vilnius, Lithuania.</w:t>
      </w:r>
      <w:bookmarkEnd w:id="8"/>
      <w:bookmarkEnd w:id="9"/>
    </w:p>
    <w:p w14:paraId="0F538191" w14:textId="77777777" w:rsidR="00B459A6" w:rsidRPr="0039278F" w:rsidRDefault="00B459A6" w:rsidP="00B459A6">
      <w:pPr>
        <w:spacing w:before="60" w:after="60"/>
        <w:ind w:firstLine="0"/>
        <w:jc w:val="both"/>
        <w:rPr>
          <w:rFonts w:cs="Arial"/>
          <w:i/>
          <w:color w:val="000000" w:themeColor="text1"/>
          <w:sz w:val="20"/>
          <w:szCs w:val="20"/>
          <w:lang w:val="en-GB"/>
        </w:rPr>
      </w:pPr>
    </w:p>
    <w:p w14:paraId="119E45FC" w14:textId="0F057770" w:rsidR="003C376C" w:rsidRPr="0039278F" w:rsidRDefault="00BF07EA">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color w:val="000000" w:themeColor="text1"/>
          <w:sz w:val="20"/>
          <w:szCs w:val="20"/>
          <w:lang w:val="en-GB"/>
        </w:rPr>
      </w:pPr>
      <w:r w:rsidRPr="0039278F">
        <w:rPr>
          <w:rFonts w:eastAsia="Arial" w:cs="Arial"/>
          <w:b/>
          <w:bCs/>
          <w:color w:val="000000" w:themeColor="text1"/>
          <w:sz w:val="20"/>
          <w:szCs w:val="20"/>
          <w:lang w:val="en-GB"/>
        </w:rPr>
        <w:t>REQUIREMENTS FOR THE SUBJECT</w:t>
      </w:r>
      <w:r w:rsidR="00C54DFD" w:rsidRPr="0039278F">
        <w:rPr>
          <w:rFonts w:eastAsia="Arial" w:cs="Arial"/>
          <w:b/>
          <w:bCs/>
          <w:color w:val="000000" w:themeColor="text1"/>
          <w:sz w:val="20"/>
          <w:szCs w:val="20"/>
          <w:lang w:val="en-GB"/>
        </w:rPr>
        <w:t xml:space="preserve">-MATTER </w:t>
      </w:r>
      <w:r w:rsidRPr="0039278F">
        <w:rPr>
          <w:rFonts w:eastAsia="Arial" w:cs="Arial"/>
          <w:b/>
          <w:bCs/>
          <w:color w:val="000000" w:themeColor="text1"/>
          <w:sz w:val="20"/>
          <w:szCs w:val="20"/>
          <w:lang w:val="en-GB"/>
        </w:rPr>
        <w:t xml:space="preserve">OF THE </w:t>
      </w:r>
      <w:r w:rsidR="00C54DFD" w:rsidRPr="0039278F">
        <w:rPr>
          <w:rFonts w:eastAsia="Arial" w:cs="Arial"/>
          <w:b/>
          <w:bCs/>
          <w:color w:val="000000" w:themeColor="text1"/>
          <w:sz w:val="20"/>
          <w:szCs w:val="20"/>
          <w:lang w:val="en-GB"/>
        </w:rPr>
        <w:t xml:space="preserve">PROCUREMENT </w:t>
      </w:r>
    </w:p>
    <w:p w14:paraId="7FEF91C2" w14:textId="77777777" w:rsidR="003C376C" w:rsidRPr="0039278F" w:rsidRDefault="00BF07EA">
      <w:pPr>
        <w:pStyle w:val="ListParagraph"/>
        <w:numPr>
          <w:ilvl w:val="1"/>
          <w:numId w:val="18"/>
        </w:numPr>
        <w:pBdr>
          <w:bottom w:val="single" w:sz="8" w:space="1" w:color="auto"/>
          <w:between w:val="single" w:sz="12" w:space="1" w:color="auto"/>
        </w:pBdr>
        <w:tabs>
          <w:tab w:val="left" w:pos="540"/>
        </w:tabs>
        <w:spacing w:before="60" w:after="60"/>
        <w:ind w:left="0" w:firstLine="0"/>
        <w:rPr>
          <w:rFonts w:eastAsia="Arial" w:cs="Arial"/>
          <w:b/>
          <w:bCs/>
          <w:color w:val="000000" w:themeColor="text1"/>
          <w:sz w:val="20"/>
          <w:szCs w:val="20"/>
          <w:lang w:val="en-GB"/>
        </w:rPr>
      </w:pPr>
      <w:r w:rsidRPr="0039278F">
        <w:rPr>
          <w:rFonts w:eastAsia="Arial" w:cs="Arial"/>
          <w:b/>
          <w:bCs/>
          <w:color w:val="000000" w:themeColor="text1"/>
          <w:sz w:val="20"/>
          <w:szCs w:val="20"/>
          <w:lang w:val="en-GB"/>
        </w:rPr>
        <w:t>Description of the current situation</w:t>
      </w:r>
    </w:p>
    <w:p w14:paraId="24B7CF0B" w14:textId="6F9A041F" w:rsidR="003C376C" w:rsidRPr="0039278F" w:rsidRDefault="00BF07EA">
      <w:pPr>
        <w:pStyle w:val="ListParagraph"/>
        <w:numPr>
          <w:ilvl w:val="2"/>
          <w:numId w:val="18"/>
        </w:numPr>
        <w:tabs>
          <w:tab w:val="left" w:pos="567"/>
        </w:tabs>
        <w:spacing w:before="60" w:after="60"/>
        <w:jc w:val="both"/>
        <w:rPr>
          <w:rFonts w:cs="Arial"/>
          <w:color w:val="000000" w:themeColor="text1"/>
          <w:sz w:val="20"/>
          <w:szCs w:val="20"/>
          <w:lang w:val="en-GB"/>
        </w:rPr>
      </w:pPr>
      <w:r w:rsidRPr="0039278F">
        <w:rPr>
          <w:rFonts w:cs="Arial"/>
          <w:color w:val="000000" w:themeColor="text1"/>
          <w:sz w:val="20"/>
          <w:szCs w:val="20"/>
          <w:lang w:val="en-GB"/>
        </w:rPr>
        <w:t xml:space="preserve">The </w:t>
      </w:r>
      <w:r w:rsidR="00C54DFD" w:rsidRPr="0039278F">
        <w:rPr>
          <w:rFonts w:cs="Arial"/>
          <w:color w:val="000000" w:themeColor="text1"/>
          <w:sz w:val="20"/>
          <w:szCs w:val="20"/>
          <w:lang w:val="en-GB"/>
        </w:rPr>
        <w:t>B</w:t>
      </w:r>
      <w:r w:rsidRPr="0039278F">
        <w:rPr>
          <w:rFonts w:cs="Arial"/>
          <w:color w:val="000000" w:themeColor="text1"/>
          <w:sz w:val="20"/>
          <w:szCs w:val="20"/>
          <w:lang w:val="en-GB"/>
        </w:rPr>
        <w:t xml:space="preserve">uyer currently </w:t>
      </w:r>
      <w:r w:rsidR="00C54DFD" w:rsidRPr="0039278F">
        <w:rPr>
          <w:rFonts w:cs="Arial"/>
          <w:color w:val="000000" w:themeColor="text1"/>
          <w:sz w:val="20"/>
          <w:szCs w:val="20"/>
          <w:lang w:val="en-GB"/>
        </w:rPr>
        <w:t xml:space="preserve">uses the </w:t>
      </w:r>
      <w:r w:rsidR="00F30A6F" w:rsidRPr="0039278F">
        <w:rPr>
          <w:rFonts w:cs="Arial"/>
          <w:color w:val="000000" w:themeColor="text1"/>
          <w:sz w:val="20"/>
          <w:szCs w:val="20"/>
          <w:lang w:val="en-GB"/>
        </w:rPr>
        <w:t xml:space="preserve">ADMS PowerOn Advantage </w:t>
      </w:r>
      <w:r w:rsidR="00C54DFD" w:rsidRPr="0039278F">
        <w:rPr>
          <w:rFonts w:cs="Arial"/>
          <w:color w:val="000000" w:themeColor="text1"/>
          <w:sz w:val="20"/>
          <w:szCs w:val="20"/>
          <w:lang w:val="en-GB"/>
        </w:rPr>
        <w:t xml:space="preserve">system </w:t>
      </w:r>
      <w:r w:rsidR="00F30A6F" w:rsidRPr="0039278F">
        <w:rPr>
          <w:rFonts w:cs="Arial"/>
          <w:color w:val="000000" w:themeColor="text1"/>
          <w:sz w:val="20"/>
          <w:szCs w:val="20"/>
          <w:lang w:val="en-GB"/>
        </w:rPr>
        <w:t>to manage its electricity distribution network.</w:t>
      </w:r>
    </w:p>
    <w:p w14:paraId="09D24E15" w14:textId="2533D45E" w:rsidR="003C376C" w:rsidRDefault="00BF07EA" w:rsidP="00C16EA3">
      <w:pPr>
        <w:pStyle w:val="ListParagraph"/>
        <w:numPr>
          <w:ilvl w:val="2"/>
          <w:numId w:val="18"/>
        </w:numPr>
        <w:tabs>
          <w:tab w:val="left" w:pos="567"/>
        </w:tabs>
        <w:spacing w:before="60" w:after="60"/>
        <w:jc w:val="both"/>
        <w:rPr>
          <w:rFonts w:cs="Arial"/>
          <w:color w:val="000000" w:themeColor="text1"/>
          <w:sz w:val="20"/>
          <w:szCs w:val="20"/>
          <w:lang w:val="en-US"/>
        </w:rPr>
      </w:pPr>
      <w:r w:rsidRPr="00AF2B63">
        <w:rPr>
          <w:rFonts w:cs="Arial"/>
          <w:color w:val="000000" w:themeColor="text1"/>
          <w:sz w:val="20"/>
          <w:szCs w:val="20"/>
          <w:lang w:val="en-US"/>
        </w:rPr>
        <w:t xml:space="preserve">The </w:t>
      </w:r>
      <w:r w:rsidR="00CE4664" w:rsidRPr="00AF2B63">
        <w:rPr>
          <w:rFonts w:cs="Arial"/>
          <w:color w:val="000000" w:themeColor="text1"/>
          <w:sz w:val="20"/>
          <w:szCs w:val="20"/>
          <w:lang w:val="en-US"/>
        </w:rPr>
        <w:t xml:space="preserve">Customer's company is currently implementing a smart meter deployment project. By </w:t>
      </w:r>
      <w:r w:rsidR="00C547CA">
        <w:rPr>
          <w:rFonts w:cs="Arial"/>
          <w:color w:val="000000" w:themeColor="text1"/>
          <w:sz w:val="20"/>
          <w:szCs w:val="20"/>
          <w:lang w:val="en-US"/>
        </w:rPr>
        <w:t xml:space="preserve">the end of </w:t>
      </w:r>
      <w:r w:rsidR="00CE4664" w:rsidRPr="00AF2B63">
        <w:rPr>
          <w:rFonts w:cs="Arial"/>
          <w:color w:val="000000" w:themeColor="text1"/>
          <w:sz w:val="20"/>
          <w:szCs w:val="20"/>
          <w:lang w:val="en-US"/>
        </w:rPr>
        <w:t xml:space="preserve">2025, it is planned to install 1.3 million smart meters. Additionally, there is an ongoing project to integrate the </w:t>
      </w:r>
      <w:r w:rsidR="00AE03D3">
        <w:rPr>
          <w:rFonts w:cs="Arial"/>
          <w:color w:val="000000" w:themeColor="text1"/>
          <w:sz w:val="20"/>
          <w:szCs w:val="20"/>
          <w:lang w:val="en-US"/>
        </w:rPr>
        <w:t>SM IS</w:t>
      </w:r>
      <w:r w:rsidR="00CE4664" w:rsidRPr="00AF2B63">
        <w:rPr>
          <w:rFonts w:cs="Arial"/>
          <w:color w:val="000000" w:themeColor="text1"/>
          <w:sz w:val="20"/>
          <w:szCs w:val="20"/>
          <w:lang w:val="en-US"/>
        </w:rPr>
        <w:t xml:space="preserve"> with the existing ADMS Power</w:t>
      </w:r>
      <w:r w:rsidR="00E04A6E">
        <w:rPr>
          <w:rFonts w:cs="Arial"/>
          <w:color w:val="000000" w:themeColor="text1"/>
          <w:sz w:val="20"/>
          <w:szCs w:val="20"/>
          <w:lang w:val="en-US"/>
        </w:rPr>
        <w:t>On</w:t>
      </w:r>
      <w:r w:rsidR="00CE4664" w:rsidRPr="00AF2B63">
        <w:rPr>
          <w:rFonts w:cs="Arial"/>
          <w:color w:val="000000" w:themeColor="text1"/>
          <w:sz w:val="20"/>
          <w:szCs w:val="20"/>
          <w:lang w:val="en-US"/>
        </w:rPr>
        <w:t xml:space="preserve"> Advantage. Voltage or phase loss alarms detected by the smart meters will be transmitted to the ADMS, and the ADMS will have the capability to query the smart meter's status and real-time voltage and current measurements. The integration platform is designed to limit the number of queries sent from the ADMS to the meters. </w:t>
      </w:r>
      <w:r w:rsidR="00221686" w:rsidRPr="00221686">
        <w:rPr>
          <w:rFonts w:cs="Arial"/>
          <w:color w:val="000000" w:themeColor="text1"/>
          <w:sz w:val="20"/>
          <w:szCs w:val="20"/>
          <w:lang w:val="en-US"/>
        </w:rPr>
        <w:t>Upon reaching or exceeding the set limit, SOAP messages will be sent to the ADMS to alert ADMS users about the threshold query values reached and the need to repeat the query.</w:t>
      </w:r>
      <w:r w:rsidR="00CE4664" w:rsidRPr="00AF2B63">
        <w:rPr>
          <w:rFonts w:cs="Arial"/>
          <w:color w:val="000000" w:themeColor="text1"/>
          <w:sz w:val="20"/>
          <w:szCs w:val="20"/>
          <w:lang w:val="en-US"/>
        </w:rPr>
        <w:t xml:space="preserve"> The DMS Alarm and Event SOAP Interface module software is required in the ADMS system to receive these messages</w:t>
      </w:r>
      <w:r w:rsidR="00B03E2C">
        <w:rPr>
          <w:rFonts w:cs="Arial"/>
          <w:color w:val="000000" w:themeColor="text1"/>
          <w:sz w:val="20"/>
          <w:szCs w:val="20"/>
          <w:lang w:val="en-US"/>
        </w:rPr>
        <w:t xml:space="preserve"> and display alarms in </w:t>
      </w:r>
      <w:r w:rsidR="006C310A">
        <w:rPr>
          <w:rFonts w:cs="Arial"/>
          <w:color w:val="000000" w:themeColor="text1"/>
          <w:sz w:val="20"/>
          <w:szCs w:val="20"/>
          <w:lang w:val="en-US"/>
        </w:rPr>
        <w:t xml:space="preserve">ADMS </w:t>
      </w:r>
      <w:r w:rsidR="00745427">
        <w:rPr>
          <w:rFonts w:cs="Arial"/>
          <w:color w:val="000000" w:themeColor="text1"/>
          <w:sz w:val="20"/>
          <w:szCs w:val="20"/>
          <w:lang w:val="en-US"/>
        </w:rPr>
        <w:t>Alarms window</w:t>
      </w:r>
      <w:r w:rsidR="00CE4664" w:rsidRPr="00AF2B63">
        <w:rPr>
          <w:rFonts w:cs="Arial"/>
          <w:color w:val="000000" w:themeColor="text1"/>
          <w:sz w:val="20"/>
          <w:szCs w:val="20"/>
          <w:lang w:val="en-US"/>
        </w:rPr>
        <w:t>. In the future, there may be a need to transmit other types of alarms to the ADMS.</w:t>
      </w:r>
    </w:p>
    <w:p w14:paraId="75E38FCD" w14:textId="77777777" w:rsidR="00AE7DE8" w:rsidRPr="00AF2B63" w:rsidRDefault="00AE7DE8" w:rsidP="00BB470B">
      <w:pPr>
        <w:pStyle w:val="ListParagraph"/>
        <w:tabs>
          <w:tab w:val="left" w:pos="567"/>
        </w:tabs>
        <w:spacing w:before="60" w:after="60"/>
        <w:ind w:left="1080" w:firstLine="0"/>
        <w:jc w:val="both"/>
        <w:rPr>
          <w:rFonts w:cs="Arial"/>
          <w:color w:val="000000" w:themeColor="text1"/>
          <w:sz w:val="20"/>
          <w:szCs w:val="20"/>
          <w:lang w:val="en-US"/>
        </w:rPr>
      </w:pPr>
    </w:p>
    <w:p w14:paraId="640A2390" w14:textId="77777777" w:rsidR="00B459A6" w:rsidRPr="0039278F" w:rsidRDefault="00B459A6" w:rsidP="00780A40">
      <w:pPr>
        <w:pStyle w:val="ListParagraph"/>
        <w:pBdr>
          <w:bottom w:val="single" w:sz="8" w:space="1" w:color="auto"/>
          <w:between w:val="single" w:sz="12" w:space="1" w:color="auto"/>
        </w:pBdr>
        <w:tabs>
          <w:tab w:val="left" w:pos="567"/>
        </w:tabs>
        <w:spacing w:before="60" w:after="60"/>
        <w:ind w:left="360" w:firstLine="0"/>
        <w:rPr>
          <w:rFonts w:cs="Arial"/>
          <w:b/>
          <w:vanish/>
          <w:color w:val="000000" w:themeColor="text1"/>
          <w:sz w:val="20"/>
          <w:szCs w:val="20"/>
          <w:lang w:val="en-GB"/>
        </w:rPr>
      </w:pPr>
    </w:p>
    <w:p w14:paraId="5A85FFFA" w14:textId="3A123CDF" w:rsidR="003C376C" w:rsidRPr="0039278F" w:rsidRDefault="00BF07EA">
      <w:pPr>
        <w:pStyle w:val="ListParagraph"/>
        <w:numPr>
          <w:ilvl w:val="1"/>
          <w:numId w:val="18"/>
        </w:numPr>
        <w:pBdr>
          <w:bottom w:val="single" w:sz="8" w:space="1" w:color="auto"/>
          <w:between w:val="single" w:sz="12" w:space="1" w:color="auto"/>
        </w:pBdr>
        <w:tabs>
          <w:tab w:val="left" w:pos="540"/>
        </w:tabs>
        <w:spacing w:before="60" w:after="60"/>
        <w:ind w:left="0" w:firstLine="0"/>
        <w:rPr>
          <w:rFonts w:eastAsia="Arial" w:cs="Arial"/>
          <w:b/>
          <w:bCs/>
          <w:color w:val="000000" w:themeColor="text1"/>
          <w:sz w:val="20"/>
          <w:szCs w:val="20"/>
          <w:lang w:val="en-GB"/>
        </w:rPr>
      </w:pPr>
      <w:r w:rsidRPr="0039278F">
        <w:rPr>
          <w:rFonts w:eastAsia="Arial" w:cs="Arial"/>
          <w:b/>
          <w:bCs/>
          <w:color w:val="000000" w:themeColor="text1"/>
          <w:sz w:val="20"/>
          <w:szCs w:val="20"/>
          <w:lang w:val="en-GB"/>
        </w:rPr>
        <w:t>Description of the subject</w:t>
      </w:r>
      <w:r w:rsidR="006174FB" w:rsidRPr="0039278F">
        <w:rPr>
          <w:rFonts w:eastAsia="Arial" w:cs="Arial"/>
          <w:b/>
          <w:bCs/>
          <w:color w:val="000000" w:themeColor="text1"/>
          <w:sz w:val="20"/>
          <w:szCs w:val="20"/>
          <w:lang w:val="en-GB"/>
        </w:rPr>
        <w:t>-matter</w:t>
      </w:r>
      <w:r w:rsidRPr="0039278F">
        <w:rPr>
          <w:rFonts w:eastAsia="Arial" w:cs="Arial"/>
          <w:b/>
          <w:bCs/>
          <w:color w:val="000000" w:themeColor="text1"/>
          <w:sz w:val="20"/>
          <w:szCs w:val="20"/>
          <w:lang w:val="en-GB"/>
        </w:rPr>
        <w:t xml:space="preserve"> of the </w:t>
      </w:r>
      <w:r w:rsidR="006174FB" w:rsidRPr="0039278F">
        <w:rPr>
          <w:rFonts w:eastAsia="Arial" w:cs="Arial"/>
          <w:b/>
          <w:bCs/>
          <w:color w:val="000000" w:themeColor="text1"/>
          <w:sz w:val="20"/>
          <w:szCs w:val="20"/>
          <w:lang w:val="en-GB"/>
        </w:rPr>
        <w:t>procurement</w:t>
      </w:r>
    </w:p>
    <w:p w14:paraId="76C58FF5" w14:textId="7140454D" w:rsidR="003C376C" w:rsidRPr="0039278F" w:rsidRDefault="00BF07EA">
      <w:pPr>
        <w:pStyle w:val="ListParagraph"/>
        <w:numPr>
          <w:ilvl w:val="2"/>
          <w:numId w:val="18"/>
        </w:numPr>
        <w:tabs>
          <w:tab w:val="left" w:pos="567"/>
        </w:tabs>
        <w:jc w:val="both"/>
        <w:rPr>
          <w:rFonts w:eastAsia="Arial" w:cs="Arial"/>
          <w:color w:val="000000" w:themeColor="text1"/>
          <w:sz w:val="20"/>
          <w:szCs w:val="20"/>
          <w:lang w:val="en-GB"/>
        </w:rPr>
      </w:pPr>
      <w:r w:rsidRPr="0039278F">
        <w:rPr>
          <w:rFonts w:eastAsia="Arial" w:cs="Arial"/>
          <w:color w:val="000000" w:themeColor="text1"/>
          <w:sz w:val="20"/>
          <w:szCs w:val="20"/>
          <w:lang w:val="en-GB"/>
        </w:rPr>
        <w:t xml:space="preserve">Requirements for DMS </w:t>
      </w:r>
      <w:r w:rsidR="002210B1">
        <w:rPr>
          <w:rFonts w:eastAsia="Arial" w:cs="Arial"/>
          <w:color w:val="000000" w:themeColor="text1"/>
          <w:sz w:val="20"/>
          <w:szCs w:val="20"/>
          <w:lang w:val="en-GB"/>
        </w:rPr>
        <w:t>Alarm and Event</w:t>
      </w:r>
      <w:r w:rsidRPr="0039278F">
        <w:rPr>
          <w:rFonts w:eastAsia="Arial" w:cs="Arial"/>
          <w:color w:val="000000" w:themeColor="text1"/>
          <w:sz w:val="20"/>
          <w:szCs w:val="20"/>
          <w:lang w:val="en-GB"/>
        </w:rPr>
        <w:t xml:space="preserve"> SOAP Interface module software licences:</w:t>
      </w:r>
    </w:p>
    <w:p w14:paraId="1A00E341" w14:textId="7153D9EB" w:rsidR="00754F93" w:rsidRDefault="002210B1">
      <w:pPr>
        <w:pStyle w:val="ListParagraph"/>
        <w:numPr>
          <w:ilvl w:val="3"/>
          <w:numId w:val="18"/>
        </w:numPr>
        <w:tabs>
          <w:tab w:val="left" w:pos="709"/>
        </w:tabs>
        <w:spacing w:before="60" w:after="60"/>
        <w:jc w:val="both"/>
        <w:rPr>
          <w:rFonts w:eastAsia="Arial" w:cs="Arial"/>
          <w:color w:val="000000" w:themeColor="text1"/>
          <w:sz w:val="20"/>
          <w:szCs w:val="20"/>
          <w:lang w:val="en-GB"/>
        </w:rPr>
      </w:pPr>
      <w:r>
        <w:rPr>
          <w:rFonts w:eastAsia="Arial" w:cs="Arial"/>
          <w:color w:val="000000" w:themeColor="text1"/>
          <w:sz w:val="20"/>
          <w:szCs w:val="20"/>
          <w:lang w:val="en-GB"/>
        </w:rPr>
        <w:t>T</w:t>
      </w:r>
      <w:r w:rsidR="00235AE3" w:rsidRPr="0039278F">
        <w:rPr>
          <w:rFonts w:eastAsia="Arial" w:cs="Arial"/>
          <w:color w:val="000000" w:themeColor="text1"/>
          <w:sz w:val="20"/>
          <w:szCs w:val="20"/>
          <w:lang w:val="en-GB"/>
        </w:rPr>
        <w:t xml:space="preserve">he Supplier shall provide a sufficient number of licences to meet </w:t>
      </w:r>
      <w:r w:rsidR="00754F93">
        <w:rPr>
          <w:rFonts w:eastAsia="Arial" w:cs="Arial"/>
          <w:color w:val="000000" w:themeColor="text1"/>
          <w:sz w:val="20"/>
          <w:szCs w:val="20"/>
          <w:lang w:val="en-GB"/>
        </w:rPr>
        <w:t xml:space="preserve">these </w:t>
      </w:r>
      <w:r w:rsidR="00235AE3" w:rsidRPr="0039278F">
        <w:rPr>
          <w:rFonts w:eastAsia="Arial" w:cs="Arial"/>
          <w:color w:val="000000" w:themeColor="text1"/>
          <w:sz w:val="20"/>
          <w:szCs w:val="20"/>
          <w:lang w:val="en-GB"/>
        </w:rPr>
        <w:t>requirements</w:t>
      </w:r>
      <w:r w:rsidR="00754F93">
        <w:rPr>
          <w:rFonts w:eastAsia="Arial" w:cs="Arial"/>
          <w:color w:val="000000" w:themeColor="text1"/>
          <w:sz w:val="20"/>
          <w:szCs w:val="20"/>
          <w:lang w:val="en-GB"/>
        </w:rPr>
        <w:t>:</w:t>
      </w:r>
    </w:p>
    <w:p w14:paraId="1430A56A" w14:textId="674DB5D7" w:rsidR="003C376C" w:rsidRDefault="00754F93" w:rsidP="00754F93">
      <w:pPr>
        <w:pStyle w:val="ListParagraph"/>
        <w:numPr>
          <w:ilvl w:val="4"/>
          <w:numId w:val="18"/>
        </w:numPr>
        <w:tabs>
          <w:tab w:val="left" w:pos="709"/>
        </w:tabs>
        <w:spacing w:before="60" w:after="60"/>
        <w:jc w:val="both"/>
        <w:rPr>
          <w:rFonts w:eastAsia="Arial" w:cs="Arial"/>
          <w:color w:val="000000" w:themeColor="text1"/>
          <w:sz w:val="20"/>
          <w:szCs w:val="20"/>
          <w:lang w:val="en-GB"/>
        </w:rPr>
      </w:pPr>
      <w:r>
        <w:rPr>
          <w:rFonts w:eastAsia="Arial" w:cs="Arial"/>
          <w:color w:val="000000" w:themeColor="text1"/>
          <w:sz w:val="20"/>
          <w:szCs w:val="20"/>
          <w:lang w:val="en-GB"/>
        </w:rPr>
        <w:t xml:space="preserve">2.000.000 </w:t>
      </w:r>
      <w:r w:rsidR="00B164B7">
        <w:rPr>
          <w:rFonts w:eastAsia="Arial" w:cs="Arial"/>
          <w:color w:val="000000" w:themeColor="text1"/>
          <w:sz w:val="20"/>
          <w:szCs w:val="20"/>
          <w:lang w:val="en-GB"/>
        </w:rPr>
        <w:t xml:space="preserve">customers (meters) in the </w:t>
      </w:r>
      <w:r w:rsidR="0024130F">
        <w:rPr>
          <w:rFonts w:eastAsia="Arial" w:cs="Arial"/>
          <w:color w:val="000000" w:themeColor="text1"/>
          <w:sz w:val="20"/>
          <w:szCs w:val="20"/>
          <w:lang w:val="en-GB"/>
        </w:rPr>
        <w:t>A</w:t>
      </w:r>
      <w:r w:rsidR="00B164B7">
        <w:rPr>
          <w:rFonts w:eastAsia="Arial" w:cs="Arial"/>
          <w:color w:val="000000" w:themeColor="text1"/>
          <w:sz w:val="20"/>
          <w:szCs w:val="20"/>
          <w:lang w:val="en-GB"/>
        </w:rPr>
        <w:t>DMS network</w:t>
      </w:r>
      <w:r w:rsidR="00054AAE">
        <w:rPr>
          <w:rFonts w:eastAsia="Arial" w:cs="Arial"/>
          <w:color w:val="000000" w:themeColor="text1"/>
          <w:sz w:val="20"/>
          <w:szCs w:val="20"/>
          <w:lang w:val="en-GB"/>
        </w:rPr>
        <w:t>;</w:t>
      </w:r>
    </w:p>
    <w:p w14:paraId="7A503E0D" w14:textId="6A00B339" w:rsidR="0024130F" w:rsidRPr="0039278F" w:rsidRDefault="0024130F" w:rsidP="00AF2B63">
      <w:pPr>
        <w:pStyle w:val="ListParagraph"/>
        <w:numPr>
          <w:ilvl w:val="4"/>
          <w:numId w:val="18"/>
        </w:numPr>
        <w:tabs>
          <w:tab w:val="left" w:pos="709"/>
        </w:tabs>
        <w:spacing w:before="60" w:after="60"/>
        <w:jc w:val="both"/>
        <w:rPr>
          <w:rFonts w:eastAsia="Arial" w:cs="Arial"/>
          <w:color w:val="000000" w:themeColor="text1"/>
          <w:sz w:val="20"/>
          <w:szCs w:val="20"/>
          <w:lang w:val="en-GB"/>
        </w:rPr>
      </w:pPr>
      <w:r>
        <w:rPr>
          <w:rFonts w:eastAsia="Arial" w:cs="Arial"/>
          <w:color w:val="000000" w:themeColor="text1"/>
          <w:sz w:val="20"/>
          <w:szCs w:val="20"/>
          <w:lang w:val="en-GB"/>
        </w:rPr>
        <w:t>500.000 ADMS SCADA points.</w:t>
      </w:r>
    </w:p>
    <w:p w14:paraId="2F9649BF" w14:textId="271B8EAE" w:rsidR="0069298D" w:rsidRPr="00AF2B63" w:rsidRDefault="0069298D" w:rsidP="0069298D">
      <w:pPr>
        <w:pStyle w:val="ListParagraph"/>
        <w:numPr>
          <w:ilvl w:val="3"/>
          <w:numId w:val="18"/>
        </w:numPr>
        <w:tabs>
          <w:tab w:val="left" w:pos="709"/>
        </w:tabs>
        <w:spacing w:before="60" w:after="60"/>
        <w:jc w:val="both"/>
        <w:rPr>
          <w:rFonts w:eastAsia="Arial" w:cs="Arial"/>
          <w:color w:val="000000" w:themeColor="text1"/>
          <w:sz w:val="20"/>
          <w:szCs w:val="20"/>
          <w:lang w:val="en-US"/>
        </w:rPr>
      </w:pPr>
      <w:r w:rsidRPr="00AF2B63">
        <w:rPr>
          <w:rFonts w:eastAsia="Arial" w:cs="Arial"/>
          <w:color w:val="000000" w:themeColor="text1"/>
          <w:sz w:val="20"/>
          <w:szCs w:val="20"/>
          <w:lang w:val="en-US"/>
        </w:rPr>
        <w:t xml:space="preserve">DMS Alarm and Event SOAP Interface module software </w:t>
      </w:r>
      <w:r w:rsidR="00BF54C7" w:rsidRPr="00BF54C7">
        <w:rPr>
          <w:rFonts w:eastAsia="Arial" w:cs="Arial"/>
          <w:color w:val="000000" w:themeColor="text1"/>
          <w:sz w:val="20"/>
          <w:szCs w:val="20"/>
          <w:lang w:val="en-US"/>
        </w:rPr>
        <w:t>licenses</w:t>
      </w:r>
      <w:r w:rsidRPr="00AF2B63">
        <w:rPr>
          <w:rFonts w:eastAsia="Arial" w:cs="Arial"/>
          <w:color w:val="000000" w:themeColor="text1"/>
          <w:sz w:val="20"/>
          <w:szCs w:val="20"/>
          <w:lang w:val="en-US"/>
        </w:rPr>
        <w:t xml:space="preserve"> shall allow to use </w:t>
      </w:r>
      <w:r w:rsidR="00BF54C7" w:rsidRPr="00AF2B63">
        <w:rPr>
          <w:rFonts w:eastAsia="Arial" w:cs="Arial"/>
          <w:color w:val="000000" w:themeColor="text1"/>
          <w:sz w:val="20"/>
          <w:szCs w:val="20"/>
          <w:lang w:val="en-US"/>
        </w:rPr>
        <w:t>the software in the following ADMS environments</w:t>
      </w:r>
      <w:r w:rsidRPr="00AF2B63">
        <w:rPr>
          <w:rFonts w:eastAsia="Arial" w:cs="Arial"/>
          <w:color w:val="000000" w:themeColor="text1"/>
          <w:sz w:val="20"/>
          <w:szCs w:val="20"/>
          <w:lang w:val="en-US"/>
        </w:rPr>
        <w:t>:</w:t>
      </w:r>
    </w:p>
    <w:p w14:paraId="3398033F" w14:textId="1ECFC41B" w:rsidR="0069298D" w:rsidRPr="00AF2B63" w:rsidRDefault="00BF54C7" w:rsidP="0069298D">
      <w:pPr>
        <w:pStyle w:val="ListParagraph"/>
        <w:numPr>
          <w:ilvl w:val="4"/>
          <w:numId w:val="18"/>
        </w:numPr>
        <w:tabs>
          <w:tab w:val="left" w:pos="709"/>
        </w:tabs>
        <w:spacing w:before="60" w:after="60"/>
        <w:jc w:val="both"/>
        <w:rPr>
          <w:rFonts w:eastAsia="Arial" w:cs="Arial"/>
          <w:color w:val="000000" w:themeColor="text1"/>
          <w:sz w:val="20"/>
          <w:szCs w:val="20"/>
          <w:lang w:val="en-US"/>
        </w:rPr>
      </w:pPr>
      <w:r w:rsidRPr="00AF2B63">
        <w:rPr>
          <w:rFonts w:eastAsia="Arial" w:cs="Arial"/>
          <w:color w:val="000000" w:themeColor="text1"/>
          <w:sz w:val="20"/>
          <w:szCs w:val="20"/>
          <w:lang w:val="en-US"/>
        </w:rPr>
        <w:t xml:space="preserve">Production </w:t>
      </w:r>
      <w:r w:rsidRPr="00BF54C7">
        <w:rPr>
          <w:rFonts w:eastAsia="Arial" w:cs="Arial"/>
          <w:color w:val="000000" w:themeColor="text1"/>
          <w:sz w:val="20"/>
          <w:szCs w:val="20"/>
          <w:lang w:val="en-US"/>
        </w:rPr>
        <w:t>environment</w:t>
      </w:r>
      <w:r w:rsidR="00594FFA">
        <w:rPr>
          <w:rFonts w:eastAsia="Arial" w:cs="Arial"/>
          <w:color w:val="000000" w:themeColor="text1"/>
          <w:sz w:val="20"/>
          <w:szCs w:val="20"/>
          <w:lang w:val="en-US"/>
        </w:rPr>
        <w:t>;</w:t>
      </w:r>
    </w:p>
    <w:p w14:paraId="69C16013" w14:textId="697D62EF" w:rsidR="0069298D" w:rsidRPr="00AF2B63" w:rsidRDefault="00BF54C7" w:rsidP="0069298D">
      <w:pPr>
        <w:pStyle w:val="ListParagraph"/>
        <w:numPr>
          <w:ilvl w:val="4"/>
          <w:numId w:val="18"/>
        </w:numPr>
        <w:tabs>
          <w:tab w:val="left" w:pos="709"/>
        </w:tabs>
        <w:spacing w:before="60" w:after="60"/>
        <w:jc w:val="both"/>
        <w:rPr>
          <w:rFonts w:eastAsia="Arial" w:cs="Arial"/>
          <w:color w:val="000000" w:themeColor="text1"/>
          <w:sz w:val="20"/>
          <w:szCs w:val="20"/>
          <w:lang w:val="en-US"/>
        </w:rPr>
      </w:pPr>
      <w:r w:rsidRPr="00AF2B63">
        <w:rPr>
          <w:rFonts w:eastAsia="Arial" w:cs="Arial"/>
          <w:color w:val="000000" w:themeColor="text1"/>
          <w:sz w:val="20"/>
          <w:szCs w:val="20"/>
          <w:lang w:val="en-US"/>
        </w:rPr>
        <w:t xml:space="preserve">Development </w:t>
      </w:r>
      <w:r w:rsidRPr="00BF54C7">
        <w:rPr>
          <w:rFonts w:eastAsia="Arial" w:cs="Arial"/>
          <w:color w:val="000000" w:themeColor="text1"/>
          <w:sz w:val="20"/>
          <w:szCs w:val="20"/>
          <w:lang w:val="en-US"/>
        </w:rPr>
        <w:t>environment</w:t>
      </w:r>
      <w:r w:rsidR="00594FFA">
        <w:rPr>
          <w:rFonts w:eastAsia="Arial" w:cs="Arial"/>
          <w:color w:val="000000" w:themeColor="text1"/>
          <w:sz w:val="20"/>
          <w:szCs w:val="20"/>
          <w:lang w:val="en-US"/>
        </w:rPr>
        <w:t>;</w:t>
      </w:r>
    </w:p>
    <w:p w14:paraId="3A8FB117" w14:textId="17838226" w:rsidR="0069298D" w:rsidRPr="00AF2B63" w:rsidRDefault="00BF54C7" w:rsidP="0069298D">
      <w:pPr>
        <w:pStyle w:val="ListParagraph"/>
        <w:numPr>
          <w:ilvl w:val="4"/>
          <w:numId w:val="18"/>
        </w:numPr>
        <w:tabs>
          <w:tab w:val="left" w:pos="709"/>
        </w:tabs>
        <w:spacing w:before="60" w:after="60"/>
        <w:jc w:val="both"/>
        <w:rPr>
          <w:rFonts w:eastAsia="Arial" w:cs="Arial"/>
          <w:color w:val="000000" w:themeColor="text1"/>
          <w:sz w:val="20"/>
          <w:szCs w:val="20"/>
          <w:lang w:val="en-US"/>
        </w:rPr>
      </w:pPr>
      <w:r w:rsidRPr="00AF2B63">
        <w:rPr>
          <w:rFonts w:eastAsia="Arial" w:cs="Arial"/>
          <w:color w:val="000000" w:themeColor="text1"/>
          <w:sz w:val="20"/>
          <w:szCs w:val="20"/>
          <w:lang w:val="en-US"/>
        </w:rPr>
        <w:t>Training environment</w:t>
      </w:r>
      <w:r w:rsidR="0069298D" w:rsidRPr="00AF2B63">
        <w:rPr>
          <w:rFonts w:eastAsia="Arial" w:cs="Arial"/>
          <w:color w:val="000000" w:themeColor="text1"/>
          <w:sz w:val="20"/>
          <w:szCs w:val="20"/>
          <w:lang w:val="en-US"/>
        </w:rPr>
        <w:t>.</w:t>
      </w:r>
    </w:p>
    <w:p w14:paraId="29468D47" w14:textId="3D1D83C0" w:rsidR="003C376C" w:rsidRPr="0039278F" w:rsidRDefault="00BF07EA">
      <w:pPr>
        <w:pStyle w:val="ListParagraph"/>
        <w:numPr>
          <w:ilvl w:val="3"/>
          <w:numId w:val="18"/>
        </w:numPr>
        <w:tabs>
          <w:tab w:val="left" w:pos="709"/>
        </w:tabs>
        <w:spacing w:before="60" w:after="60"/>
        <w:jc w:val="both"/>
        <w:rPr>
          <w:rFonts w:eastAsia="Arial" w:cs="Arial"/>
          <w:color w:val="000000" w:themeColor="text1"/>
          <w:sz w:val="20"/>
          <w:szCs w:val="20"/>
          <w:lang w:val="en-GB"/>
        </w:rPr>
      </w:pPr>
      <w:r w:rsidRPr="0039278F">
        <w:rPr>
          <w:rFonts w:eastAsia="Arial" w:cs="Arial"/>
          <w:color w:val="000000" w:themeColor="text1"/>
          <w:sz w:val="20"/>
          <w:szCs w:val="20"/>
          <w:lang w:val="en-GB"/>
        </w:rPr>
        <w:t xml:space="preserve">The Supplier </w:t>
      </w:r>
      <w:r w:rsidR="00235AE3" w:rsidRPr="0039278F">
        <w:rPr>
          <w:rFonts w:eastAsia="Arial" w:cs="Arial"/>
          <w:color w:val="000000" w:themeColor="text1"/>
          <w:sz w:val="20"/>
          <w:szCs w:val="20"/>
          <w:lang w:val="en-GB"/>
        </w:rPr>
        <w:t xml:space="preserve">shall </w:t>
      </w:r>
      <w:r w:rsidRPr="0039278F">
        <w:rPr>
          <w:rFonts w:eastAsia="Arial" w:cs="Arial"/>
          <w:color w:val="000000" w:themeColor="text1"/>
          <w:sz w:val="20"/>
          <w:szCs w:val="20"/>
          <w:lang w:val="en-GB"/>
        </w:rPr>
        <w:t>provide software licences, ensuring that they are of unlimited validity.</w:t>
      </w:r>
    </w:p>
    <w:p w14:paraId="12A6B85C" w14:textId="04A61E0E" w:rsidR="003C376C" w:rsidRPr="0039278F" w:rsidRDefault="00BF07EA">
      <w:pPr>
        <w:pStyle w:val="ListParagraph"/>
        <w:numPr>
          <w:ilvl w:val="3"/>
          <w:numId w:val="18"/>
        </w:numPr>
        <w:rPr>
          <w:rFonts w:eastAsia="Arial" w:cs="Arial"/>
          <w:color w:val="000000" w:themeColor="text1"/>
          <w:sz w:val="20"/>
          <w:szCs w:val="20"/>
          <w:lang w:val="en-GB"/>
        </w:rPr>
      </w:pPr>
      <w:r w:rsidRPr="0039278F">
        <w:rPr>
          <w:rFonts w:eastAsia="Arial" w:cs="Arial"/>
          <w:color w:val="000000" w:themeColor="text1"/>
          <w:sz w:val="20"/>
          <w:szCs w:val="20"/>
          <w:lang w:val="en-GB"/>
        </w:rPr>
        <w:t xml:space="preserve">For the supply of licences, the Buyer shall place a licence order. Upon fulfilment of the order by the Supplier, the </w:t>
      </w:r>
      <w:r w:rsidR="00235AE3" w:rsidRPr="0039278F">
        <w:rPr>
          <w:rFonts w:eastAsia="Arial" w:cs="Arial"/>
          <w:color w:val="000000" w:themeColor="text1"/>
          <w:sz w:val="20"/>
          <w:szCs w:val="20"/>
          <w:lang w:val="en-GB"/>
        </w:rPr>
        <w:t>l</w:t>
      </w:r>
      <w:r w:rsidRPr="0039278F">
        <w:rPr>
          <w:rFonts w:eastAsia="Arial" w:cs="Arial"/>
          <w:color w:val="000000" w:themeColor="text1"/>
          <w:sz w:val="20"/>
          <w:szCs w:val="20"/>
          <w:lang w:val="en-GB"/>
        </w:rPr>
        <w:t xml:space="preserve">icences shall be delivered to the Buyer and duly handed over by signing </w:t>
      </w:r>
      <w:r w:rsidR="00235AE3" w:rsidRPr="0039278F">
        <w:rPr>
          <w:rFonts w:eastAsia="Arial" w:cs="Arial"/>
          <w:color w:val="000000" w:themeColor="text1"/>
          <w:sz w:val="20"/>
          <w:szCs w:val="20"/>
          <w:lang w:val="en-GB"/>
        </w:rPr>
        <w:t>a deed of handover – acceptance</w:t>
      </w:r>
      <w:r w:rsidRPr="0039278F">
        <w:rPr>
          <w:rFonts w:eastAsia="Arial" w:cs="Arial"/>
          <w:color w:val="000000" w:themeColor="text1"/>
          <w:sz w:val="20"/>
          <w:szCs w:val="20"/>
          <w:lang w:val="en-GB"/>
        </w:rPr>
        <w:t xml:space="preserve">. All </w:t>
      </w:r>
      <w:r w:rsidR="00235AE3" w:rsidRPr="0039278F">
        <w:rPr>
          <w:rFonts w:eastAsia="Arial" w:cs="Arial"/>
          <w:color w:val="000000" w:themeColor="text1"/>
          <w:sz w:val="20"/>
          <w:szCs w:val="20"/>
          <w:lang w:val="en-GB"/>
        </w:rPr>
        <w:t xml:space="preserve">the </w:t>
      </w:r>
      <w:r w:rsidRPr="0039278F">
        <w:rPr>
          <w:rFonts w:eastAsia="Arial" w:cs="Arial"/>
          <w:color w:val="000000" w:themeColor="text1"/>
          <w:sz w:val="20"/>
          <w:szCs w:val="20"/>
          <w:lang w:val="en-GB"/>
        </w:rPr>
        <w:t>necessary documentation relating to the licences shall be transferred at the same time.</w:t>
      </w:r>
    </w:p>
    <w:p w14:paraId="64C10F8D" w14:textId="10B168E0" w:rsidR="003C376C" w:rsidRPr="0039278F" w:rsidRDefault="00BF07EA">
      <w:pPr>
        <w:pStyle w:val="ListParagraph"/>
        <w:numPr>
          <w:ilvl w:val="2"/>
          <w:numId w:val="18"/>
        </w:numPr>
        <w:tabs>
          <w:tab w:val="left" w:pos="851"/>
        </w:tabs>
        <w:jc w:val="both"/>
        <w:rPr>
          <w:color w:val="000000" w:themeColor="text1"/>
          <w:sz w:val="20"/>
          <w:lang w:val="en-GB"/>
        </w:rPr>
      </w:pPr>
      <w:r w:rsidRPr="0039278F">
        <w:rPr>
          <w:rFonts w:eastAsia="Arial" w:cs="Arial"/>
          <w:color w:val="000000" w:themeColor="text1"/>
          <w:sz w:val="20"/>
          <w:szCs w:val="20"/>
          <w:lang w:val="en-GB"/>
        </w:rPr>
        <w:t xml:space="preserve">The DMS </w:t>
      </w:r>
      <w:r w:rsidR="0062623C">
        <w:rPr>
          <w:rFonts w:eastAsia="Arial" w:cs="Arial"/>
          <w:color w:val="000000" w:themeColor="text1"/>
          <w:sz w:val="20"/>
          <w:szCs w:val="20"/>
          <w:lang w:val="en-GB"/>
        </w:rPr>
        <w:t>Alarm and Event</w:t>
      </w:r>
      <w:r w:rsidRPr="0039278F">
        <w:rPr>
          <w:rFonts w:eastAsia="Arial" w:cs="Arial"/>
          <w:color w:val="000000" w:themeColor="text1"/>
          <w:sz w:val="20"/>
          <w:szCs w:val="20"/>
          <w:lang w:val="en-GB"/>
        </w:rPr>
        <w:t xml:space="preserve"> SOAP Interface module software </w:t>
      </w:r>
      <w:r w:rsidRPr="0039278F">
        <w:rPr>
          <w:color w:val="000000" w:themeColor="text1"/>
          <w:sz w:val="20"/>
          <w:lang w:val="en-GB"/>
        </w:rPr>
        <w:t>support services shall meet the following requirements:</w:t>
      </w:r>
    </w:p>
    <w:p w14:paraId="1B4DABCD" w14:textId="74F76432" w:rsidR="00DD7AFA" w:rsidRPr="0039278F" w:rsidRDefault="00CD234D" w:rsidP="00CD234D">
      <w:pPr>
        <w:pStyle w:val="ListParagraph"/>
        <w:numPr>
          <w:ilvl w:val="3"/>
          <w:numId w:val="18"/>
        </w:numPr>
        <w:tabs>
          <w:tab w:val="left" w:pos="851"/>
        </w:tabs>
        <w:jc w:val="both"/>
        <w:rPr>
          <w:color w:val="000000" w:themeColor="text1"/>
          <w:sz w:val="20"/>
          <w:lang w:val="en-GB"/>
        </w:rPr>
      </w:pPr>
      <w:r w:rsidRPr="00CD234D">
        <w:rPr>
          <w:rFonts w:eastAsia="Arial" w:cs="Arial"/>
          <w:color w:val="000000" w:themeColor="text1"/>
          <w:sz w:val="20"/>
          <w:szCs w:val="20"/>
          <w:lang w:val="en-GB"/>
        </w:rPr>
        <w:t>The service object is the DMS Alarm and Event SOAP Interface module software, installed according to a separate development order and specified requirements.</w:t>
      </w:r>
    </w:p>
    <w:p w14:paraId="5B9DF071" w14:textId="06287888" w:rsidR="003C376C" w:rsidRPr="0039278F" w:rsidRDefault="00A5099C" w:rsidP="00CD234D">
      <w:pPr>
        <w:pStyle w:val="ListParagraph"/>
        <w:numPr>
          <w:ilvl w:val="3"/>
          <w:numId w:val="18"/>
        </w:numPr>
        <w:tabs>
          <w:tab w:val="left" w:pos="851"/>
        </w:tabs>
        <w:jc w:val="both"/>
        <w:rPr>
          <w:color w:val="000000" w:themeColor="text1"/>
          <w:sz w:val="20"/>
          <w:lang w:val="en-GB"/>
        </w:rPr>
      </w:pPr>
      <w:r w:rsidRPr="00A5099C">
        <w:rPr>
          <w:color w:val="000000" w:themeColor="text1"/>
          <w:sz w:val="20"/>
          <w:lang w:val="en-GB"/>
        </w:rPr>
        <w:t>The purchased Support services commence after a separate service order.</w:t>
      </w:r>
    </w:p>
    <w:p w14:paraId="551E03D4" w14:textId="59A4A6BD" w:rsidR="003C376C" w:rsidRPr="00675EDF" w:rsidRDefault="00BF07EA">
      <w:pPr>
        <w:pStyle w:val="ListParagraph"/>
        <w:numPr>
          <w:ilvl w:val="3"/>
          <w:numId w:val="18"/>
        </w:numPr>
        <w:tabs>
          <w:tab w:val="left" w:pos="567"/>
        </w:tabs>
        <w:jc w:val="both"/>
        <w:rPr>
          <w:rFonts w:eastAsia="Arial" w:cs="Arial"/>
          <w:color w:val="000000" w:themeColor="text1"/>
          <w:sz w:val="20"/>
          <w:szCs w:val="20"/>
          <w:lang w:val="en-GB"/>
        </w:rPr>
      </w:pPr>
      <w:r w:rsidRPr="0039278F">
        <w:rPr>
          <w:rFonts w:eastAsia="Arial" w:cs="Arial"/>
          <w:color w:val="000000" w:themeColor="text1"/>
          <w:sz w:val="20"/>
          <w:szCs w:val="20"/>
          <w:lang w:val="en-GB"/>
        </w:rPr>
        <w:t xml:space="preserve">The </w:t>
      </w:r>
      <w:r w:rsidR="00235AE3" w:rsidRPr="0039278F">
        <w:rPr>
          <w:rFonts w:eastAsia="Arial" w:cs="Arial"/>
          <w:color w:val="000000" w:themeColor="text1"/>
          <w:sz w:val="20"/>
          <w:szCs w:val="20"/>
          <w:lang w:val="en-GB"/>
        </w:rPr>
        <w:t>S</w:t>
      </w:r>
      <w:r w:rsidRPr="0039278F">
        <w:rPr>
          <w:rFonts w:eastAsia="Arial" w:cs="Arial"/>
          <w:color w:val="000000" w:themeColor="text1"/>
          <w:sz w:val="20"/>
          <w:szCs w:val="20"/>
          <w:lang w:val="en-GB"/>
        </w:rPr>
        <w:t xml:space="preserve">upport services </w:t>
      </w:r>
      <w:r w:rsidR="00235AE3" w:rsidRPr="0039278F">
        <w:rPr>
          <w:rFonts w:eastAsia="Arial" w:cs="Arial"/>
          <w:color w:val="000000" w:themeColor="text1"/>
          <w:sz w:val="20"/>
          <w:szCs w:val="20"/>
          <w:lang w:val="en-GB"/>
        </w:rPr>
        <w:t>procured</w:t>
      </w:r>
      <w:r w:rsidRPr="0039278F">
        <w:rPr>
          <w:rFonts w:eastAsia="Arial" w:cs="Arial"/>
          <w:color w:val="000000" w:themeColor="text1"/>
          <w:sz w:val="20"/>
          <w:szCs w:val="20"/>
          <w:lang w:val="en-GB"/>
        </w:rPr>
        <w:t xml:space="preserve"> shall be provided in accordance with the standard software </w:t>
      </w:r>
      <w:r w:rsidRPr="00675EDF">
        <w:rPr>
          <w:rFonts w:eastAsia="Arial" w:cs="Arial"/>
          <w:color w:val="000000" w:themeColor="text1"/>
          <w:sz w:val="20"/>
          <w:szCs w:val="20"/>
          <w:lang w:val="en-GB"/>
        </w:rPr>
        <w:t xml:space="preserve">manufacturer's support terms and conditions (Annex </w:t>
      </w:r>
      <w:r w:rsidR="00A73EC5">
        <w:rPr>
          <w:rFonts w:eastAsia="Arial" w:cs="Arial"/>
          <w:color w:val="000000" w:themeColor="text1"/>
          <w:sz w:val="20"/>
          <w:szCs w:val="20"/>
          <w:lang w:val="en-GB"/>
        </w:rPr>
        <w:t>1</w:t>
      </w:r>
      <w:r w:rsidR="00BB3EA5" w:rsidRPr="00675EDF">
        <w:rPr>
          <w:rFonts w:eastAsia="Arial" w:cs="Arial"/>
          <w:color w:val="000000" w:themeColor="text1"/>
          <w:sz w:val="20"/>
          <w:szCs w:val="20"/>
          <w:lang w:val="en-GB"/>
        </w:rPr>
        <w:t xml:space="preserve"> </w:t>
      </w:r>
      <w:r w:rsidRPr="00675EDF">
        <w:rPr>
          <w:rFonts w:eastAsia="Arial" w:cs="Arial"/>
          <w:color w:val="000000" w:themeColor="text1"/>
          <w:sz w:val="20"/>
          <w:szCs w:val="20"/>
          <w:lang w:val="en-GB"/>
        </w:rPr>
        <w:t xml:space="preserve">Distribution management system maintenance and support services description). </w:t>
      </w:r>
    </w:p>
    <w:p w14:paraId="1C381C3D" w14:textId="77777777" w:rsidR="001C53BB" w:rsidRDefault="0038085D" w:rsidP="007143F7">
      <w:pPr>
        <w:pStyle w:val="ListParagraph"/>
        <w:numPr>
          <w:ilvl w:val="2"/>
          <w:numId w:val="18"/>
        </w:numPr>
        <w:tabs>
          <w:tab w:val="left" w:pos="567"/>
          <w:tab w:val="left" w:pos="709"/>
        </w:tabs>
        <w:spacing w:before="60" w:after="60"/>
        <w:jc w:val="both"/>
        <w:rPr>
          <w:rFonts w:eastAsia="Arial" w:cs="Arial"/>
          <w:color w:val="000000" w:themeColor="text1"/>
          <w:sz w:val="20"/>
          <w:szCs w:val="20"/>
          <w:lang w:val="en-GB"/>
        </w:rPr>
      </w:pPr>
      <w:r w:rsidRPr="0038085D">
        <w:rPr>
          <w:rFonts w:eastAsia="Arial" w:cs="Arial"/>
          <w:color w:val="000000" w:themeColor="text1"/>
          <w:sz w:val="20"/>
          <w:szCs w:val="20"/>
          <w:lang w:val="en-GB"/>
        </w:rPr>
        <w:t xml:space="preserve">Requirements for the functionality of the DMS Alarm and Event SOAP Interface module: </w:t>
      </w:r>
    </w:p>
    <w:p w14:paraId="5D49779F" w14:textId="41738378" w:rsidR="00112DAC" w:rsidRDefault="0038085D" w:rsidP="001C53BB">
      <w:pPr>
        <w:pStyle w:val="ListParagraph"/>
        <w:numPr>
          <w:ilvl w:val="3"/>
          <w:numId w:val="18"/>
        </w:numPr>
        <w:tabs>
          <w:tab w:val="left" w:pos="567"/>
          <w:tab w:val="left" w:pos="709"/>
        </w:tabs>
        <w:spacing w:before="60" w:after="60"/>
        <w:jc w:val="both"/>
        <w:rPr>
          <w:rFonts w:eastAsia="Arial" w:cs="Arial"/>
          <w:color w:val="000000" w:themeColor="text1"/>
          <w:sz w:val="20"/>
          <w:szCs w:val="20"/>
          <w:lang w:val="en-GB"/>
        </w:rPr>
      </w:pPr>
      <w:r w:rsidRPr="0038085D">
        <w:rPr>
          <w:rFonts w:eastAsia="Arial" w:cs="Arial"/>
          <w:color w:val="000000" w:themeColor="text1"/>
          <w:sz w:val="20"/>
          <w:szCs w:val="20"/>
          <w:lang w:val="en-GB"/>
        </w:rPr>
        <w:t>The DMS Alarm and Event SOAP Interface module must receive SOAP messages and generate alarms in real-time within the ADMS system.</w:t>
      </w:r>
    </w:p>
    <w:p w14:paraId="66DD195F" w14:textId="3FE56960" w:rsidR="00143202" w:rsidRDefault="0038085D" w:rsidP="003C2223">
      <w:pPr>
        <w:pStyle w:val="ListParagraph"/>
        <w:numPr>
          <w:ilvl w:val="3"/>
          <w:numId w:val="18"/>
        </w:numPr>
        <w:tabs>
          <w:tab w:val="left" w:pos="567"/>
          <w:tab w:val="left" w:pos="709"/>
        </w:tabs>
        <w:spacing w:before="60" w:after="60"/>
        <w:jc w:val="both"/>
        <w:rPr>
          <w:rFonts w:eastAsia="Arial" w:cs="Arial"/>
          <w:color w:val="000000" w:themeColor="text1"/>
          <w:sz w:val="20"/>
          <w:szCs w:val="20"/>
          <w:lang w:val="en-GB"/>
        </w:rPr>
      </w:pPr>
      <w:r w:rsidRPr="0038085D">
        <w:rPr>
          <w:rFonts w:eastAsia="Arial" w:cs="Arial"/>
          <w:color w:val="000000" w:themeColor="text1"/>
          <w:sz w:val="20"/>
          <w:szCs w:val="20"/>
          <w:lang w:val="en-GB"/>
        </w:rPr>
        <w:t>It must be possible to freely configure the generated alarms.</w:t>
      </w:r>
    </w:p>
    <w:p w14:paraId="416FF5F2" w14:textId="2FAB037F" w:rsidR="007143F7" w:rsidRDefault="00BF07EA" w:rsidP="003C2223">
      <w:pPr>
        <w:pStyle w:val="ListParagraph"/>
        <w:numPr>
          <w:ilvl w:val="2"/>
          <w:numId w:val="18"/>
        </w:numPr>
        <w:tabs>
          <w:tab w:val="left" w:pos="567"/>
          <w:tab w:val="left" w:pos="709"/>
        </w:tabs>
        <w:spacing w:before="60" w:after="60"/>
        <w:jc w:val="both"/>
        <w:rPr>
          <w:rFonts w:eastAsia="Arial" w:cs="Arial"/>
          <w:color w:val="000000" w:themeColor="text1"/>
          <w:sz w:val="20"/>
          <w:szCs w:val="20"/>
          <w:lang w:val="en-GB"/>
        </w:rPr>
      </w:pPr>
      <w:r w:rsidRPr="007143F7">
        <w:rPr>
          <w:rFonts w:eastAsia="Arial" w:cs="Arial"/>
          <w:color w:val="000000" w:themeColor="text1"/>
          <w:sz w:val="20"/>
          <w:szCs w:val="20"/>
          <w:lang w:val="en-GB"/>
        </w:rPr>
        <w:t xml:space="preserve">The Goods </w:t>
      </w:r>
      <w:r w:rsidR="00312A51" w:rsidRPr="007143F7">
        <w:rPr>
          <w:rFonts w:eastAsia="Arial" w:cs="Arial"/>
          <w:color w:val="000000" w:themeColor="text1"/>
          <w:sz w:val="20"/>
          <w:szCs w:val="20"/>
          <w:lang w:val="en-GB"/>
        </w:rPr>
        <w:t>procured shall</w:t>
      </w:r>
      <w:r w:rsidRPr="007143F7">
        <w:rPr>
          <w:rFonts w:eastAsia="Arial" w:cs="Arial"/>
          <w:color w:val="000000" w:themeColor="text1"/>
          <w:sz w:val="20"/>
          <w:szCs w:val="20"/>
          <w:lang w:val="en-GB"/>
        </w:rPr>
        <w:t xml:space="preserve"> comply with all legal requirements for such Goods.</w:t>
      </w:r>
    </w:p>
    <w:p w14:paraId="15BE97B9" w14:textId="0A64B73A" w:rsidR="00C53A38" w:rsidRPr="004C77BD" w:rsidRDefault="00C53A38" w:rsidP="004C77BD">
      <w:pPr>
        <w:pStyle w:val="ListParagraph"/>
        <w:numPr>
          <w:ilvl w:val="1"/>
          <w:numId w:val="18"/>
        </w:numPr>
        <w:pBdr>
          <w:top w:val="single" w:sz="4" w:space="1" w:color="auto"/>
          <w:bottom w:val="single" w:sz="4" w:space="1" w:color="auto"/>
        </w:pBdr>
        <w:tabs>
          <w:tab w:val="left" w:pos="709"/>
        </w:tabs>
        <w:spacing w:before="60" w:after="60"/>
        <w:jc w:val="both"/>
        <w:rPr>
          <w:rFonts w:eastAsia="Arial" w:cs="Arial"/>
          <w:sz w:val="20"/>
          <w:szCs w:val="20"/>
          <w:lang w:val="en-US"/>
        </w:rPr>
      </w:pPr>
      <w:r w:rsidRPr="004C77BD">
        <w:rPr>
          <w:rFonts w:cs="Arial"/>
          <w:b/>
          <w:bCs/>
          <w:sz w:val="20"/>
          <w:szCs w:val="20"/>
          <w:lang w:val="en-US"/>
        </w:rPr>
        <w:t>Requirements for the provision of the Maintenance Services</w:t>
      </w:r>
    </w:p>
    <w:p w14:paraId="4BCF6474" w14:textId="7A7EBE4A" w:rsidR="00C53A38" w:rsidRPr="004C77BD" w:rsidRDefault="00020F27" w:rsidP="004C77BD">
      <w:pPr>
        <w:pStyle w:val="ListParagraph"/>
        <w:numPr>
          <w:ilvl w:val="2"/>
          <w:numId w:val="18"/>
        </w:numPr>
        <w:tabs>
          <w:tab w:val="left" w:pos="851"/>
        </w:tabs>
        <w:jc w:val="both"/>
        <w:rPr>
          <w:rFonts w:eastAsia="Arial"/>
          <w:color w:val="000000" w:themeColor="text1"/>
          <w:lang w:val="en-US"/>
        </w:rPr>
      </w:pPr>
      <w:r w:rsidRPr="004C77BD">
        <w:rPr>
          <w:rFonts w:eastAsia="Arial" w:cs="Arial"/>
          <w:color w:val="000000" w:themeColor="text1"/>
          <w:sz w:val="20"/>
          <w:szCs w:val="20"/>
          <w:lang w:val="en-US"/>
        </w:rPr>
        <w:t>After installing DMS Alarm and Event SOAP Interface module</w:t>
      </w:r>
      <w:r w:rsidR="000901F9" w:rsidRPr="004C77BD">
        <w:rPr>
          <w:rFonts w:eastAsia="Arial" w:cs="Arial"/>
          <w:color w:val="000000" w:themeColor="text1"/>
          <w:sz w:val="20"/>
          <w:szCs w:val="20"/>
          <w:lang w:val="en-US"/>
        </w:rPr>
        <w:t>, t</w:t>
      </w:r>
      <w:r w:rsidR="00C53A38" w:rsidRPr="004C77BD">
        <w:rPr>
          <w:rFonts w:eastAsia="Arial"/>
          <w:color w:val="000000" w:themeColor="text1"/>
          <w:lang w:val="en-US"/>
        </w:rPr>
        <w:t>he System shall operate in a reliable manner, meet IT security requirements and be restored in case of a disturbance within the time limits specified in point 5.3.4 of the Technical Specification (Response and Defects Resolution Time</w:t>
      </w:r>
      <w:r w:rsidR="000901F9" w:rsidRPr="004C77BD">
        <w:rPr>
          <w:rFonts w:eastAsia="Arial" w:cs="Arial"/>
          <w:color w:val="000000" w:themeColor="text1"/>
          <w:sz w:val="20"/>
          <w:szCs w:val="20"/>
          <w:lang w:val="en-US"/>
        </w:rPr>
        <w:t>)</w:t>
      </w:r>
      <w:r w:rsidR="00C53A38" w:rsidRPr="004C77BD">
        <w:rPr>
          <w:rFonts w:eastAsia="Arial"/>
          <w:color w:val="000000" w:themeColor="text1"/>
          <w:lang w:val="en-US"/>
        </w:rPr>
        <w:t>. All the actions of the Service Provider related to the Maintenance Service shall be carried out only upon coordinating with the Client.</w:t>
      </w:r>
    </w:p>
    <w:p w14:paraId="6E4DA495" w14:textId="19CE7B62" w:rsidR="00C53A38" w:rsidRPr="004C77BD" w:rsidRDefault="00C86113" w:rsidP="004C77BD">
      <w:pPr>
        <w:pStyle w:val="ListParagraph"/>
        <w:numPr>
          <w:ilvl w:val="2"/>
          <w:numId w:val="18"/>
        </w:numPr>
        <w:tabs>
          <w:tab w:val="left" w:pos="851"/>
        </w:tabs>
        <w:jc w:val="both"/>
        <w:rPr>
          <w:rFonts w:eastAsia="Arial"/>
          <w:color w:val="000000" w:themeColor="text1"/>
          <w:lang w:val="en-US"/>
        </w:rPr>
      </w:pPr>
      <w:r w:rsidRPr="0039278F">
        <w:rPr>
          <w:rFonts w:eastAsia="Arial" w:cs="Arial"/>
          <w:color w:val="000000" w:themeColor="text1"/>
          <w:sz w:val="20"/>
          <w:szCs w:val="20"/>
          <w:lang w:val="en-GB"/>
        </w:rPr>
        <w:t xml:space="preserve">DMS </w:t>
      </w:r>
      <w:r>
        <w:rPr>
          <w:rFonts w:eastAsia="Arial" w:cs="Arial"/>
          <w:color w:val="000000" w:themeColor="text1"/>
          <w:sz w:val="20"/>
          <w:szCs w:val="20"/>
          <w:lang w:val="en-GB"/>
        </w:rPr>
        <w:t xml:space="preserve">Alarm and Event </w:t>
      </w:r>
      <w:r w:rsidRPr="0039278F">
        <w:rPr>
          <w:rFonts w:eastAsia="Arial" w:cs="Arial"/>
          <w:color w:val="000000" w:themeColor="text1"/>
          <w:sz w:val="20"/>
          <w:szCs w:val="20"/>
          <w:lang w:val="en-GB"/>
        </w:rPr>
        <w:t>SOAP Interface module</w:t>
      </w:r>
      <w:r w:rsidR="00C53A38" w:rsidRPr="004C77BD">
        <w:rPr>
          <w:rFonts w:eastAsia="Arial"/>
          <w:color w:val="000000" w:themeColor="text1"/>
          <w:lang w:val="en-US"/>
        </w:rPr>
        <w:t xml:space="preserve"> Maintenance Service shall be provided on working days from 07:30 to 16:30. By a written agreement of the Parties, </w:t>
      </w:r>
      <w:r w:rsidRPr="0039278F">
        <w:rPr>
          <w:rFonts w:eastAsia="Arial" w:cs="Arial"/>
          <w:color w:val="000000" w:themeColor="text1"/>
          <w:sz w:val="20"/>
          <w:szCs w:val="20"/>
          <w:lang w:val="en-GB"/>
        </w:rPr>
        <w:t xml:space="preserve">DMS </w:t>
      </w:r>
      <w:r>
        <w:rPr>
          <w:rFonts w:eastAsia="Arial" w:cs="Arial"/>
          <w:color w:val="000000" w:themeColor="text1"/>
          <w:sz w:val="20"/>
          <w:szCs w:val="20"/>
          <w:lang w:val="en-GB"/>
        </w:rPr>
        <w:t xml:space="preserve">Alarm and Event </w:t>
      </w:r>
      <w:r w:rsidRPr="0039278F">
        <w:rPr>
          <w:rFonts w:eastAsia="Arial" w:cs="Arial"/>
          <w:color w:val="000000" w:themeColor="text1"/>
          <w:sz w:val="20"/>
          <w:szCs w:val="20"/>
          <w:lang w:val="en-GB"/>
        </w:rPr>
        <w:t>SOAP Interface module</w:t>
      </w:r>
      <w:r w:rsidR="00C53A38" w:rsidRPr="004C77BD">
        <w:rPr>
          <w:rFonts w:eastAsia="Arial"/>
          <w:color w:val="000000" w:themeColor="text1"/>
          <w:lang w:val="en-US"/>
        </w:rPr>
        <w:t xml:space="preserve"> Maintenance Services may also be provided during non-working hours of the Client and the Service Provider, without applying any additional conditions of payment for the respective Service.</w:t>
      </w:r>
    </w:p>
    <w:p w14:paraId="33AFDE4B" w14:textId="6BD91FBB" w:rsidR="00C53A38" w:rsidRPr="004C77BD" w:rsidRDefault="00C53A38" w:rsidP="004C77BD">
      <w:pPr>
        <w:pStyle w:val="ListParagraph"/>
        <w:numPr>
          <w:ilvl w:val="2"/>
          <w:numId w:val="18"/>
        </w:numPr>
        <w:tabs>
          <w:tab w:val="left" w:pos="851"/>
        </w:tabs>
        <w:jc w:val="both"/>
        <w:rPr>
          <w:rFonts w:eastAsia="Arial"/>
          <w:color w:val="000000" w:themeColor="text1"/>
          <w:lang w:val="en-US"/>
        </w:rPr>
      </w:pPr>
      <w:r w:rsidRPr="004C77BD">
        <w:rPr>
          <w:rFonts w:eastAsia="Arial"/>
          <w:color w:val="000000" w:themeColor="text1"/>
          <w:lang w:val="en-US"/>
        </w:rPr>
        <w:lastRenderedPageBreak/>
        <w:t xml:space="preserve">In the case of critical defects of the </w:t>
      </w:r>
      <w:r w:rsidR="00FD1AE6" w:rsidRPr="0039278F">
        <w:rPr>
          <w:rFonts w:eastAsia="Arial" w:cs="Arial"/>
          <w:color w:val="000000" w:themeColor="text1"/>
          <w:sz w:val="20"/>
          <w:szCs w:val="20"/>
          <w:lang w:val="en-GB"/>
        </w:rPr>
        <w:t xml:space="preserve">DMS </w:t>
      </w:r>
      <w:r w:rsidR="00FD1AE6">
        <w:rPr>
          <w:rFonts w:eastAsia="Arial" w:cs="Arial"/>
          <w:color w:val="000000" w:themeColor="text1"/>
          <w:sz w:val="20"/>
          <w:szCs w:val="20"/>
          <w:lang w:val="en-GB"/>
        </w:rPr>
        <w:t xml:space="preserve">Alarm and Event </w:t>
      </w:r>
      <w:r w:rsidR="00FD1AE6" w:rsidRPr="0039278F">
        <w:rPr>
          <w:rFonts w:eastAsia="Arial" w:cs="Arial"/>
          <w:color w:val="000000" w:themeColor="text1"/>
          <w:sz w:val="20"/>
          <w:szCs w:val="20"/>
          <w:lang w:val="en-GB"/>
        </w:rPr>
        <w:t>SOAP Interface module</w:t>
      </w:r>
      <w:r w:rsidRPr="004C77BD">
        <w:rPr>
          <w:rFonts w:eastAsia="Arial"/>
          <w:color w:val="000000" w:themeColor="text1"/>
          <w:lang w:val="en-US"/>
        </w:rPr>
        <w:t>, the Maintenance Service shall be provided 24 hours a day, 7 days a week (Emergency 24/7).</w:t>
      </w:r>
    </w:p>
    <w:p w14:paraId="7CEFA7F4" w14:textId="164C2F42" w:rsidR="00C53A38" w:rsidRPr="004C77BD" w:rsidRDefault="00C53A38" w:rsidP="004C77BD">
      <w:pPr>
        <w:pStyle w:val="ListParagraph"/>
        <w:numPr>
          <w:ilvl w:val="2"/>
          <w:numId w:val="18"/>
        </w:numPr>
        <w:tabs>
          <w:tab w:val="left" w:pos="851"/>
        </w:tabs>
        <w:jc w:val="both"/>
        <w:rPr>
          <w:rFonts w:eastAsia="Arial"/>
          <w:color w:val="000000" w:themeColor="text1"/>
          <w:lang w:val="en-US"/>
        </w:rPr>
      </w:pPr>
      <w:r w:rsidRPr="004C77BD">
        <w:rPr>
          <w:rFonts w:eastAsia="Arial"/>
          <w:color w:val="000000" w:themeColor="text1"/>
          <w:lang w:val="en-US"/>
        </w:rPr>
        <w:t xml:space="preserve">The Reaction and </w:t>
      </w:r>
      <w:r w:rsidR="00495746" w:rsidRPr="0039278F">
        <w:rPr>
          <w:rFonts w:eastAsia="Arial" w:cs="Arial"/>
          <w:color w:val="000000" w:themeColor="text1"/>
          <w:sz w:val="20"/>
          <w:szCs w:val="20"/>
          <w:lang w:val="en-GB"/>
        </w:rPr>
        <w:t xml:space="preserve">DMS </w:t>
      </w:r>
      <w:r w:rsidR="00495746">
        <w:rPr>
          <w:rFonts w:eastAsia="Arial" w:cs="Arial"/>
          <w:color w:val="000000" w:themeColor="text1"/>
          <w:sz w:val="20"/>
          <w:szCs w:val="20"/>
          <w:lang w:val="en-GB"/>
        </w:rPr>
        <w:t xml:space="preserve">Alarm and Event </w:t>
      </w:r>
      <w:r w:rsidR="00495746" w:rsidRPr="0039278F">
        <w:rPr>
          <w:rFonts w:eastAsia="Arial" w:cs="Arial"/>
          <w:color w:val="000000" w:themeColor="text1"/>
          <w:sz w:val="20"/>
          <w:szCs w:val="20"/>
          <w:lang w:val="en-GB"/>
        </w:rPr>
        <w:t>SOAP Interface module</w:t>
      </w:r>
      <w:r w:rsidR="00D1072A">
        <w:rPr>
          <w:rFonts w:eastAsia="Arial" w:cs="Arial"/>
          <w:color w:val="000000" w:themeColor="text1"/>
          <w:sz w:val="20"/>
          <w:szCs w:val="20"/>
          <w:lang w:val="en-GB"/>
        </w:rPr>
        <w:t xml:space="preserve"> </w:t>
      </w:r>
      <w:r w:rsidRPr="004C77BD">
        <w:rPr>
          <w:rFonts w:eastAsia="Arial"/>
          <w:color w:val="000000" w:themeColor="text1"/>
          <w:lang w:val="en-US"/>
        </w:rPr>
        <w:t xml:space="preserve">Defects Resolution Time specified in Table No </w:t>
      </w:r>
      <w:r w:rsidR="00003869" w:rsidRPr="004C77BD">
        <w:rPr>
          <w:rFonts w:eastAsia="Arial" w:cs="Arial"/>
          <w:color w:val="000000" w:themeColor="text1"/>
          <w:sz w:val="20"/>
          <w:szCs w:val="20"/>
          <w:lang w:val="en-US"/>
        </w:rPr>
        <w:t>1</w:t>
      </w:r>
      <w:r w:rsidRPr="004C77BD">
        <w:rPr>
          <w:rFonts w:eastAsia="Arial"/>
          <w:color w:val="000000" w:themeColor="text1"/>
          <w:lang w:val="en-US"/>
        </w:rPr>
        <w:t>:</w:t>
      </w:r>
    </w:p>
    <w:p w14:paraId="110B2B23" w14:textId="1D0A06A9" w:rsidR="00C53A38" w:rsidRPr="004C77BD" w:rsidRDefault="00C53A38" w:rsidP="004C77BD">
      <w:pPr>
        <w:tabs>
          <w:tab w:val="left" w:pos="540"/>
        </w:tabs>
        <w:spacing w:before="60" w:after="60"/>
        <w:ind w:left="360" w:firstLine="0"/>
        <w:jc w:val="right"/>
        <w:rPr>
          <w:rStyle w:val="Laukeliai"/>
          <w:rFonts w:cs="Arial"/>
          <w:bCs/>
          <w:szCs w:val="20"/>
          <w:lang w:val="en-US"/>
        </w:rPr>
      </w:pPr>
      <w:r w:rsidRPr="004C77BD">
        <w:rPr>
          <w:rFonts w:cs="Arial"/>
          <w:bCs/>
          <w:sz w:val="20"/>
          <w:szCs w:val="20"/>
          <w:lang w:val="en-US"/>
        </w:rPr>
        <w:t xml:space="preserve">Table No. </w:t>
      </w:r>
      <w:r w:rsidR="00003869" w:rsidRPr="004C77BD">
        <w:rPr>
          <w:rFonts w:cs="Arial"/>
          <w:bCs/>
          <w:sz w:val="20"/>
          <w:szCs w:val="20"/>
          <w:lang w:val="en-US"/>
        </w:rPr>
        <w:t>1</w:t>
      </w:r>
    </w:p>
    <w:tbl>
      <w:tblPr>
        <w:tblW w:w="9629" w:type="dxa"/>
        <w:tblLayout w:type="fixed"/>
        <w:tblCellMar>
          <w:left w:w="0" w:type="dxa"/>
          <w:right w:w="0" w:type="dxa"/>
        </w:tblCellMar>
        <w:tblLook w:val="04A0" w:firstRow="1" w:lastRow="0" w:firstColumn="1" w:lastColumn="0" w:noHBand="0" w:noVBand="1"/>
      </w:tblPr>
      <w:tblGrid>
        <w:gridCol w:w="483"/>
        <w:gridCol w:w="961"/>
        <w:gridCol w:w="3791"/>
        <w:gridCol w:w="4394"/>
      </w:tblGrid>
      <w:tr w:rsidR="0082587F" w:rsidRPr="000901F9" w14:paraId="7D489E5F" w14:textId="77777777" w:rsidTr="004C77BD">
        <w:trPr>
          <w:trHeight w:val="385"/>
        </w:trPr>
        <w:tc>
          <w:tcPr>
            <w:tcW w:w="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4829BFA" w14:textId="77777777" w:rsidR="0082587F" w:rsidRPr="004C77BD" w:rsidRDefault="0082587F" w:rsidP="00A7454F">
            <w:pPr>
              <w:spacing w:line="252" w:lineRule="auto"/>
              <w:ind w:firstLine="0"/>
              <w:rPr>
                <w:rFonts w:cs="Arial"/>
                <w:b/>
                <w:bCs/>
                <w:sz w:val="20"/>
                <w:szCs w:val="20"/>
                <w:lang w:val="en-US"/>
              </w:rPr>
            </w:pPr>
            <w:r w:rsidRPr="004C77BD">
              <w:rPr>
                <w:rFonts w:cs="Arial"/>
                <w:b/>
                <w:bCs/>
                <w:sz w:val="20"/>
                <w:szCs w:val="20"/>
                <w:lang w:val="en-US"/>
              </w:rPr>
              <w:t>No</w:t>
            </w:r>
          </w:p>
        </w:tc>
        <w:tc>
          <w:tcPr>
            <w:tcW w:w="961" w:type="dxa"/>
            <w:tcBorders>
              <w:top w:val="single" w:sz="8" w:space="0" w:color="000000" w:themeColor="text1"/>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1A6C3D9" w14:textId="77777777" w:rsidR="0082587F" w:rsidRPr="004C77BD" w:rsidRDefault="0082587F" w:rsidP="00A7454F">
            <w:pPr>
              <w:spacing w:line="252" w:lineRule="auto"/>
              <w:ind w:firstLine="0"/>
              <w:jc w:val="both"/>
              <w:rPr>
                <w:rFonts w:cs="Arial"/>
                <w:b/>
                <w:bCs/>
                <w:sz w:val="20"/>
                <w:szCs w:val="20"/>
                <w:lang w:val="en-US"/>
              </w:rPr>
            </w:pPr>
            <w:r w:rsidRPr="004C77BD">
              <w:rPr>
                <w:rFonts w:cs="Arial"/>
                <w:b/>
                <w:bCs/>
                <w:sz w:val="20"/>
                <w:szCs w:val="20"/>
                <w:lang w:val="en-US"/>
              </w:rPr>
              <w:t>Defect</w:t>
            </w:r>
          </w:p>
        </w:tc>
        <w:tc>
          <w:tcPr>
            <w:tcW w:w="3791" w:type="dxa"/>
            <w:tcBorders>
              <w:top w:val="single" w:sz="8" w:space="0" w:color="000000" w:themeColor="text1"/>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B449C1" w14:textId="77777777" w:rsidR="0082587F" w:rsidRPr="004C77BD" w:rsidRDefault="0082587F" w:rsidP="00A7454F">
            <w:pPr>
              <w:spacing w:line="252" w:lineRule="auto"/>
              <w:ind w:firstLine="0"/>
              <w:jc w:val="both"/>
              <w:rPr>
                <w:rFonts w:cs="Arial"/>
                <w:b/>
                <w:bCs/>
                <w:sz w:val="20"/>
                <w:szCs w:val="20"/>
                <w:lang w:val="en-US"/>
              </w:rPr>
            </w:pPr>
            <w:r w:rsidRPr="004C77BD">
              <w:rPr>
                <w:rFonts w:cs="Arial"/>
                <w:b/>
                <w:bCs/>
                <w:sz w:val="20"/>
                <w:szCs w:val="20"/>
                <w:lang w:val="en-US"/>
              </w:rPr>
              <w:t>Response time (during System Maintenance hours)</w:t>
            </w:r>
          </w:p>
        </w:tc>
        <w:tc>
          <w:tcPr>
            <w:tcW w:w="4394" w:type="dxa"/>
            <w:tcBorders>
              <w:top w:val="single" w:sz="8" w:space="0" w:color="000000" w:themeColor="text1"/>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07E367F" w14:textId="77777777" w:rsidR="0082587F" w:rsidRPr="004C77BD" w:rsidRDefault="0082587F" w:rsidP="00A7454F">
            <w:pPr>
              <w:spacing w:line="252" w:lineRule="auto"/>
              <w:ind w:firstLine="0"/>
              <w:jc w:val="both"/>
              <w:rPr>
                <w:rFonts w:cs="Arial"/>
                <w:b/>
                <w:bCs/>
                <w:sz w:val="20"/>
                <w:szCs w:val="20"/>
                <w:lang w:val="en-US"/>
              </w:rPr>
            </w:pPr>
            <w:r w:rsidRPr="004C77BD">
              <w:rPr>
                <w:rFonts w:cs="Arial"/>
                <w:b/>
                <w:bCs/>
                <w:sz w:val="20"/>
                <w:szCs w:val="20"/>
                <w:lang w:val="en-US"/>
              </w:rPr>
              <w:t>Resolution time (during System Maintenance hours)</w:t>
            </w:r>
          </w:p>
        </w:tc>
      </w:tr>
      <w:tr w:rsidR="0082587F" w:rsidRPr="000901F9" w14:paraId="3FB481B8" w14:textId="77777777" w:rsidTr="004C77BD">
        <w:trPr>
          <w:trHeight w:val="806"/>
        </w:trPr>
        <w:tc>
          <w:tcPr>
            <w:tcW w:w="48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65F0AAE1" w14:textId="77777777" w:rsidR="0082587F" w:rsidRPr="004C77BD" w:rsidRDefault="0082587F" w:rsidP="00A7454F">
            <w:pPr>
              <w:spacing w:line="252" w:lineRule="auto"/>
              <w:ind w:firstLine="0"/>
              <w:rPr>
                <w:rFonts w:cs="Arial"/>
                <w:sz w:val="20"/>
                <w:szCs w:val="20"/>
                <w:lang w:val="en-US"/>
              </w:rPr>
            </w:pPr>
            <w:r w:rsidRPr="004C77BD">
              <w:rPr>
                <w:rFonts w:cs="Arial"/>
                <w:sz w:val="20"/>
                <w:szCs w:val="20"/>
                <w:lang w:val="en-US"/>
              </w:rPr>
              <w:t>1.</w:t>
            </w:r>
          </w:p>
        </w:tc>
        <w:tc>
          <w:tcPr>
            <w:tcW w:w="96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CD86A0E" w14:textId="77777777" w:rsidR="0082587F" w:rsidRPr="004C77BD" w:rsidRDefault="0082587F" w:rsidP="00A7454F">
            <w:pPr>
              <w:spacing w:line="252" w:lineRule="auto"/>
              <w:ind w:firstLine="0"/>
              <w:rPr>
                <w:rFonts w:cs="Arial"/>
                <w:sz w:val="20"/>
                <w:szCs w:val="20"/>
                <w:lang w:val="en-US"/>
              </w:rPr>
            </w:pPr>
            <w:r w:rsidRPr="004C77BD">
              <w:rPr>
                <w:rFonts w:cs="Arial"/>
                <w:sz w:val="20"/>
                <w:szCs w:val="20"/>
                <w:lang w:val="en-US"/>
              </w:rPr>
              <w:t>Critical</w:t>
            </w:r>
          </w:p>
        </w:tc>
        <w:tc>
          <w:tcPr>
            <w:tcW w:w="379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75697FA3" w14:textId="77777777" w:rsidR="0082587F" w:rsidRPr="004C77BD" w:rsidRDefault="0082587F" w:rsidP="00A7454F">
            <w:pPr>
              <w:spacing w:line="252" w:lineRule="auto"/>
              <w:ind w:firstLine="0"/>
              <w:jc w:val="both"/>
              <w:rPr>
                <w:rFonts w:cs="Arial"/>
                <w:sz w:val="20"/>
                <w:szCs w:val="20"/>
                <w:lang w:val="en-US"/>
              </w:rPr>
            </w:pPr>
            <w:r w:rsidRPr="004C77BD">
              <w:rPr>
                <w:rFonts w:cs="Arial"/>
                <w:sz w:val="20"/>
                <w:szCs w:val="20"/>
                <w:lang w:val="en-US"/>
              </w:rPr>
              <w:t>Not more than 30 (thirty) minutes from the moment of the Client’s notice.</w:t>
            </w:r>
          </w:p>
        </w:tc>
        <w:tc>
          <w:tcPr>
            <w:tcW w:w="4394"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6B528746" w14:textId="77777777" w:rsidR="0082587F" w:rsidRPr="004C77BD" w:rsidRDefault="0082587F" w:rsidP="00A7454F">
            <w:pPr>
              <w:spacing w:line="252" w:lineRule="auto"/>
              <w:ind w:firstLine="0"/>
              <w:jc w:val="both"/>
              <w:rPr>
                <w:rFonts w:cs="Arial"/>
                <w:sz w:val="20"/>
                <w:szCs w:val="20"/>
                <w:lang w:val="en-US"/>
              </w:rPr>
            </w:pPr>
            <w:r w:rsidRPr="004C77BD">
              <w:rPr>
                <w:rFonts w:cs="Arial"/>
                <w:sz w:val="20"/>
                <w:szCs w:val="20"/>
                <w:lang w:val="en-US"/>
              </w:rPr>
              <w:t>Not more than 4 (four) working hours from the moment of the submission of the Client’s notice of the System defect.</w:t>
            </w:r>
          </w:p>
        </w:tc>
      </w:tr>
      <w:tr w:rsidR="0082587F" w:rsidRPr="000901F9" w14:paraId="1CB95FC5" w14:textId="77777777" w:rsidTr="004C77BD">
        <w:trPr>
          <w:trHeight w:val="806"/>
        </w:trPr>
        <w:tc>
          <w:tcPr>
            <w:tcW w:w="483"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0AE13F32" w14:textId="77777777" w:rsidR="0082587F" w:rsidRPr="004C77BD" w:rsidRDefault="0082587F" w:rsidP="00A7454F">
            <w:pPr>
              <w:spacing w:line="252" w:lineRule="auto"/>
              <w:ind w:firstLine="0"/>
              <w:rPr>
                <w:rFonts w:cs="Arial"/>
                <w:sz w:val="20"/>
                <w:szCs w:val="20"/>
                <w:lang w:val="en-US"/>
              </w:rPr>
            </w:pPr>
            <w:r w:rsidRPr="004C77BD">
              <w:rPr>
                <w:rFonts w:cs="Arial"/>
                <w:sz w:val="20"/>
                <w:szCs w:val="20"/>
                <w:lang w:val="en-US"/>
              </w:rPr>
              <w:t>2.</w:t>
            </w:r>
          </w:p>
        </w:tc>
        <w:tc>
          <w:tcPr>
            <w:tcW w:w="96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E422259" w14:textId="77777777" w:rsidR="0082587F" w:rsidRPr="004C77BD" w:rsidRDefault="0082587F" w:rsidP="00A7454F">
            <w:pPr>
              <w:spacing w:line="252" w:lineRule="auto"/>
              <w:ind w:firstLine="0"/>
              <w:rPr>
                <w:rFonts w:cs="Arial"/>
                <w:sz w:val="20"/>
                <w:szCs w:val="20"/>
                <w:lang w:val="en-US"/>
              </w:rPr>
            </w:pPr>
            <w:r w:rsidRPr="004C77BD">
              <w:rPr>
                <w:rFonts w:cs="Arial"/>
                <w:sz w:val="20"/>
                <w:szCs w:val="20"/>
                <w:lang w:val="en-US"/>
              </w:rPr>
              <w:t>High</w:t>
            </w:r>
          </w:p>
        </w:tc>
        <w:tc>
          <w:tcPr>
            <w:tcW w:w="379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A2CB195" w14:textId="77777777" w:rsidR="0082587F" w:rsidRPr="004C77BD" w:rsidRDefault="0082587F" w:rsidP="00A7454F">
            <w:pPr>
              <w:spacing w:line="252" w:lineRule="auto"/>
              <w:ind w:firstLine="0"/>
              <w:jc w:val="both"/>
              <w:rPr>
                <w:rFonts w:cs="Arial"/>
                <w:sz w:val="20"/>
                <w:szCs w:val="20"/>
                <w:lang w:val="en-US"/>
              </w:rPr>
            </w:pPr>
            <w:r w:rsidRPr="004C77BD">
              <w:rPr>
                <w:rFonts w:cs="Arial"/>
                <w:sz w:val="20"/>
                <w:szCs w:val="20"/>
                <w:lang w:val="en-US"/>
              </w:rPr>
              <w:t>Not more than 2 (two) working hours from the moment of the submission of the Client’s notice.</w:t>
            </w:r>
          </w:p>
        </w:tc>
        <w:tc>
          <w:tcPr>
            <w:tcW w:w="4394"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FA587B5" w14:textId="77777777" w:rsidR="0082587F" w:rsidRPr="004C77BD" w:rsidRDefault="0082587F" w:rsidP="00A7454F">
            <w:pPr>
              <w:spacing w:line="252" w:lineRule="auto"/>
              <w:ind w:firstLine="0"/>
              <w:jc w:val="both"/>
              <w:rPr>
                <w:rFonts w:cs="Arial"/>
                <w:sz w:val="20"/>
                <w:szCs w:val="20"/>
                <w:lang w:val="en-US"/>
              </w:rPr>
            </w:pPr>
            <w:r w:rsidRPr="004C77BD">
              <w:rPr>
                <w:rFonts w:cs="Arial"/>
                <w:sz w:val="20"/>
                <w:szCs w:val="20"/>
                <w:lang w:val="en-US"/>
              </w:rPr>
              <w:t>Not later than the next working day from the moment of the submission of the Client’s notice of the System defect.</w:t>
            </w:r>
          </w:p>
        </w:tc>
      </w:tr>
      <w:tr w:rsidR="0082587F" w:rsidRPr="000901F9" w14:paraId="19A4EA86" w14:textId="77777777" w:rsidTr="004C77BD">
        <w:trPr>
          <w:trHeight w:val="901"/>
        </w:trPr>
        <w:tc>
          <w:tcPr>
            <w:tcW w:w="483" w:type="dxa"/>
            <w:tcBorders>
              <w:top w:val="nil"/>
              <w:left w:val="single" w:sz="8" w:space="0" w:color="000000" w:themeColor="text1"/>
              <w:bottom w:val="single" w:sz="4" w:space="0" w:color="auto"/>
              <w:right w:val="single" w:sz="8" w:space="0" w:color="000000" w:themeColor="text1"/>
            </w:tcBorders>
            <w:tcMar>
              <w:top w:w="0" w:type="dxa"/>
              <w:left w:w="108" w:type="dxa"/>
              <w:bottom w:w="0" w:type="dxa"/>
              <w:right w:w="108" w:type="dxa"/>
            </w:tcMar>
            <w:vAlign w:val="center"/>
          </w:tcPr>
          <w:p w14:paraId="0E9BC496" w14:textId="77777777" w:rsidR="0082587F" w:rsidRPr="004C77BD" w:rsidRDefault="0082587F" w:rsidP="00A7454F">
            <w:pPr>
              <w:spacing w:line="252" w:lineRule="auto"/>
              <w:ind w:firstLine="0"/>
              <w:rPr>
                <w:rFonts w:cs="Arial"/>
                <w:sz w:val="20"/>
                <w:szCs w:val="20"/>
                <w:lang w:val="en-US"/>
              </w:rPr>
            </w:pPr>
            <w:r w:rsidRPr="004C77BD">
              <w:rPr>
                <w:rFonts w:cs="Arial"/>
                <w:sz w:val="20"/>
                <w:szCs w:val="20"/>
                <w:lang w:val="en-US"/>
              </w:rPr>
              <w:t>3.</w:t>
            </w:r>
          </w:p>
        </w:tc>
        <w:tc>
          <w:tcPr>
            <w:tcW w:w="961" w:type="dxa"/>
            <w:tcBorders>
              <w:top w:val="nil"/>
              <w:left w:val="nil"/>
              <w:bottom w:val="single" w:sz="4" w:space="0" w:color="auto"/>
              <w:right w:val="single" w:sz="8" w:space="0" w:color="000000" w:themeColor="text1"/>
            </w:tcBorders>
            <w:tcMar>
              <w:top w:w="0" w:type="dxa"/>
              <w:left w:w="108" w:type="dxa"/>
              <w:bottom w:w="0" w:type="dxa"/>
              <w:right w:w="108" w:type="dxa"/>
            </w:tcMar>
            <w:vAlign w:val="center"/>
          </w:tcPr>
          <w:p w14:paraId="08D174EE" w14:textId="77777777" w:rsidR="0082587F" w:rsidRPr="004C77BD" w:rsidRDefault="0082587F" w:rsidP="00A7454F">
            <w:pPr>
              <w:spacing w:line="252" w:lineRule="auto"/>
              <w:ind w:firstLine="0"/>
              <w:rPr>
                <w:rFonts w:cs="Arial"/>
                <w:sz w:val="20"/>
                <w:szCs w:val="20"/>
                <w:lang w:val="en-US"/>
              </w:rPr>
            </w:pPr>
            <w:r w:rsidRPr="004C77BD">
              <w:rPr>
                <w:rFonts w:cs="Arial"/>
                <w:sz w:val="20"/>
                <w:szCs w:val="20"/>
                <w:lang w:val="en-US"/>
              </w:rPr>
              <w:t>Average</w:t>
            </w:r>
          </w:p>
        </w:tc>
        <w:tc>
          <w:tcPr>
            <w:tcW w:w="3791"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667F780B" w14:textId="77777777" w:rsidR="0082587F" w:rsidRPr="004C77BD" w:rsidRDefault="0082587F" w:rsidP="00A7454F">
            <w:pPr>
              <w:spacing w:line="252" w:lineRule="auto"/>
              <w:ind w:firstLine="0"/>
              <w:jc w:val="both"/>
              <w:rPr>
                <w:rFonts w:cs="Arial"/>
                <w:sz w:val="20"/>
                <w:szCs w:val="20"/>
                <w:lang w:val="en-US"/>
              </w:rPr>
            </w:pPr>
            <w:r w:rsidRPr="004C77BD">
              <w:rPr>
                <w:rFonts w:cs="Arial"/>
                <w:sz w:val="20"/>
                <w:szCs w:val="20"/>
                <w:lang w:val="en-US"/>
              </w:rPr>
              <w:t>Not more than 1 (one) working day from the moment of the submission of the Client’s notice.</w:t>
            </w:r>
          </w:p>
        </w:tc>
        <w:tc>
          <w:tcPr>
            <w:tcW w:w="4394"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432D36EE" w14:textId="77777777" w:rsidR="0082587F" w:rsidRPr="004C77BD" w:rsidRDefault="0082587F" w:rsidP="00A7454F">
            <w:pPr>
              <w:spacing w:line="252" w:lineRule="auto"/>
              <w:ind w:firstLine="0"/>
              <w:jc w:val="both"/>
              <w:rPr>
                <w:rFonts w:cs="Arial"/>
                <w:sz w:val="20"/>
                <w:szCs w:val="20"/>
                <w:lang w:val="en-US"/>
              </w:rPr>
            </w:pPr>
            <w:r w:rsidRPr="004C77BD">
              <w:rPr>
                <w:rFonts w:cs="Arial"/>
                <w:sz w:val="20"/>
                <w:szCs w:val="20"/>
                <w:lang w:val="en-US"/>
              </w:rPr>
              <w:t>Not more than 5 (five) working days from the moment of the submission of the Client’s notice of the System defect.</w:t>
            </w:r>
          </w:p>
        </w:tc>
      </w:tr>
      <w:tr w:rsidR="0082587F" w:rsidRPr="000901F9" w14:paraId="6F4C8176" w14:textId="77777777" w:rsidTr="004C77BD">
        <w:trPr>
          <w:trHeight w:val="1652"/>
        </w:trPr>
        <w:tc>
          <w:tcPr>
            <w:tcW w:w="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5E6ED" w14:textId="77777777" w:rsidR="0082587F" w:rsidRPr="004C77BD" w:rsidRDefault="0082587F" w:rsidP="00A7454F">
            <w:pPr>
              <w:spacing w:line="252" w:lineRule="auto"/>
              <w:ind w:firstLine="0"/>
              <w:rPr>
                <w:rFonts w:cs="Arial"/>
                <w:sz w:val="20"/>
                <w:szCs w:val="20"/>
                <w:lang w:val="en-US"/>
              </w:rPr>
            </w:pPr>
            <w:r w:rsidRPr="004C77BD">
              <w:rPr>
                <w:rFonts w:cs="Arial"/>
                <w:sz w:val="20"/>
                <w:szCs w:val="20"/>
                <w:lang w:val="en-US"/>
              </w:rPr>
              <w:t>4.</w:t>
            </w:r>
          </w:p>
        </w:tc>
        <w:tc>
          <w:tcPr>
            <w:tcW w:w="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9008B" w14:textId="77777777" w:rsidR="0082587F" w:rsidRPr="004C77BD" w:rsidRDefault="0082587F" w:rsidP="00A7454F">
            <w:pPr>
              <w:spacing w:line="252" w:lineRule="auto"/>
              <w:ind w:firstLine="0"/>
              <w:rPr>
                <w:rFonts w:cs="Arial"/>
                <w:sz w:val="20"/>
                <w:szCs w:val="20"/>
                <w:lang w:val="en-US"/>
              </w:rPr>
            </w:pPr>
            <w:r w:rsidRPr="004C77BD">
              <w:rPr>
                <w:rFonts w:cs="Arial"/>
                <w:sz w:val="20"/>
                <w:szCs w:val="20"/>
                <w:lang w:val="en-US"/>
              </w:rPr>
              <w:t>Low</w:t>
            </w:r>
          </w:p>
        </w:tc>
        <w:tc>
          <w:tcPr>
            <w:tcW w:w="3791" w:type="dxa"/>
            <w:tcBorders>
              <w:top w:val="single" w:sz="4" w:space="0" w:color="auto"/>
              <w:left w:val="single" w:sz="4" w:space="0" w:color="auto"/>
              <w:bottom w:val="single" w:sz="8" w:space="0" w:color="000000" w:themeColor="text1"/>
              <w:right w:val="single" w:sz="4" w:space="0" w:color="auto"/>
            </w:tcBorders>
            <w:tcMar>
              <w:top w:w="0" w:type="dxa"/>
              <w:left w:w="108" w:type="dxa"/>
              <w:bottom w:w="0" w:type="dxa"/>
              <w:right w:w="108" w:type="dxa"/>
            </w:tcMar>
            <w:vAlign w:val="center"/>
            <w:hideMark/>
          </w:tcPr>
          <w:p w14:paraId="12D6A44C" w14:textId="77777777" w:rsidR="0082587F" w:rsidRPr="004C77BD" w:rsidRDefault="0082587F" w:rsidP="00A7454F">
            <w:pPr>
              <w:spacing w:line="252" w:lineRule="auto"/>
              <w:ind w:firstLine="0"/>
              <w:jc w:val="both"/>
              <w:rPr>
                <w:rFonts w:cs="Arial"/>
                <w:sz w:val="20"/>
                <w:szCs w:val="20"/>
                <w:lang w:val="en-US"/>
              </w:rPr>
            </w:pPr>
            <w:r w:rsidRPr="004C77BD">
              <w:rPr>
                <w:rFonts w:cs="Arial"/>
                <w:sz w:val="20"/>
                <w:szCs w:val="20"/>
                <w:lang w:val="en-US"/>
              </w:rPr>
              <w:t>Not more than 5 (five) working days from the moment of the submission of the Client’s notice.</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69BC3E" w14:textId="77777777" w:rsidR="0082587F" w:rsidRPr="004C77BD" w:rsidRDefault="0082587F" w:rsidP="00A7454F">
            <w:pPr>
              <w:spacing w:line="252" w:lineRule="auto"/>
              <w:ind w:firstLine="0"/>
              <w:jc w:val="both"/>
              <w:rPr>
                <w:rFonts w:cs="Arial"/>
                <w:sz w:val="20"/>
                <w:szCs w:val="20"/>
                <w:lang w:val="en-US"/>
              </w:rPr>
            </w:pPr>
            <w:r w:rsidRPr="004C77BD">
              <w:rPr>
                <w:rFonts w:cs="Arial"/>
                <w:sz w:val="20"/>
                <w:szCs w:val="20"/>
                <w:lang w:val="en-US"/>
              </w:rPr>
              <w:t xml:space="preserve">Not more than 10 (ten) working days from the receipt of the Client’s notice of the System defect. </w:t>
            </w:r>
          </w:p>
          <w:p w14:paraId="26677F0D" w14:textId="77777777" w:rsidR="0082587F" w:rsidRPr="004C77BD" w:rsidRDefault="0082587F" w:rsidP="00A7454F">
            <w:pPr>
              <w:spacing w:before="60" w:after="60" w:line="252" w:lineRule="auto"/>
              <w:ind w:firstLine="0"/>
              <w:jc w:val="both"/>
              <w:rPr>
                <w:rFonts w:cs="Arial"/>
                <w:sz w:val="20"/>
                <w:szCs w:val="20"/>
                <w:lang w:val="en-US"/>
              </w:rPr>
            </w:pPr>
          </w:p>
        </w:tc>
      </w:tr>
    </w:tbl>
    <w:p w14:paraId="650F7D3B" w14:textId="77777777" w:rsidR="00C53A38" w:rsidRPr="004C77BD" w:rsidRDefault="00C53A38" w:rsidP="004C77BD">
      <w:pPr>
        <w:pStyle w:val="ListParagraph"/>
        <w:tabs>
          <w:tab w:val="left" w:pos="567"/>
          <w:tab w:val="left" w:pos="709"/>
        </w:tabs>
        <w:ind w:firstLine="0"/>
        <w:jc w:val="both"/>
        <w:rPr>
          <w:rStyle w:val="Laukeliai"/>
          <w:rFonts w:cs="Arial"/>
          <w:szCs w:val="20"/>
          <w:lang w:val="en-US"/>
        </w:rPr>
      </w:pPr>
    </w:p>
    <w:p w14:paraId="1E4439E5" w14:textId="0C819EE9" w:rsidR="00C53A38" w:rsidRPr="004C77BD" w:rsidRDefault="00C53A38" w:rsidP="004C77BD">
      <w:pPr>
        <w:pStyle w:val="ListParagraph"/>
        <w:numPr>
          <w:ilvl w:val="2"/>
          <w:numId w:val="18"/>
        </w:numPr>
        <w:tabs>
          <w:tab w:val="left" w:pos="851"/>
        </w:tabs>
        <w:jc w:val="both"/>
        <w:rPr>
          <w:rFonts w:eastAsia="Arial" w:cs="Arial"/>
          <w:color w:val="000000" w:themeColor="text1"/>
          <w:sz w:val="20"/>
          <w:szCs w:val="20"/>
          <w:lang w:val="en-US"/>
        </w:rPr>
      </w:pPr>
      <w:r w:rsidRPr="004C77BD">
        <w:rPr>
          <w:rFonts w:eastAsia="Arial" w:cs="Arial"/>
          <w:color w:val="000000" w:themeColor="text1"/>
          <w:sz w:val="20"/>
          <w:szCs w:val="20"/>
          <w:lang w:val="en-US"/>
        </w:rPr>
        <w:t xml:space="preserve">In separate cases, when large-scope source code change work is required or for ’Average’  and ‘Low’ defects or for defects with workaround provided by the Service Supplier, the Service Provider and the Client can agree in writing on other time limits for the resolution of the </w:t>
      </w:r>
      <w:r w:rsidR="00DE40AF" w:rsidRPr="0039278F">
        <w:rPr>
          <w:rFonts w:eastAsia="Arial" w:cs="Arial"/>
          <w:color w:val="000000" w:themeColor="text1"/>
          <w:sz w:val="20"/>
          <w:szCs w:val="20"/>
          <w:lang w:val="en-GB"/>
        </w:rPr>
        <w:t xml:space="preserve">DMS </w:t>
      </w:r>
      <w:r w:rsidR="00DE40AF">
        <w:rPr>
          <w:rFonts w:eastAsia="Arial" w:cs="Arial"/>
          <w:color w:val="000000" w:themeColor="text1"/>
          <w:sz w:val="20"/>
          <w:szCs w:val="20"/>
          <w:lang w:val="en-GB"/>
        </w:rPr>
        <w:t xml:space="preserve">Alarm and Event </w:t>
      </w:r>
      <w:r w:rsidR="00DE40AF" w:rsidRPr="0039278F">
        <w:rPr>
          <w:rFonts w:eastAsia="Arial" w:cs="Arial"/>
          <w:color w:val="000000" w:themeColor="text1"/>
          <w:sz w:val="20"/>
          <w:szCs w:val="20"/>
          <w:lang w:val="en-GB"/>
        </w:rPr>
        <w:t>SOAP Interface module</w:t>
      </w:r>
      <w:r w:rsidR="00DE40AF">
        <w:rPr>
          <w:rFonts w:eastAsia="Arial" w:cs="Arial"/>
          <w:color w:val="000000" w:themeColor="text1"/>
          <w:sz w:val="20"/>
          <w:szCs w:val="20"/>
          <w:lang w:val="en-GB"/>
        </w:rPr>
        <w:t xml:space="preserve"> </w:t>
      </w:r>
      <w:r w:rsidRPr="004C77BD">
        <w:rPr>
          <w:rFonts w:eastAsia="Arial" w:cs="Arial"/>
          <w:color w:val="000000" w:themeColor="text1"/>
          <w:sz w:val="20"/>
          <w:szCs w:val="20"/>
          <w:lang w:val="en-US"/>
        </w:rPr>
        <w:t xml:space="preserve">defect. The time limits should be based on </w:t>
      </w:r>
      <w:r w:rsidR="00DE40AF" w:rsidRPr="00DE40AF">
        <w:rPr>
          <w:rFonts w:eastAsia="Arial" w:cs="Arial"/>
          <w:color w:val="000000" w:themeColor="text1"/>
          <w:sz w:val="20"/>
          <w:szCs w:val="20"/>
          <w:lang w:val="en-US"/>
        </w:rPr>
        <w:t>mutually</w:t>
      </w:r>
      <w:r w:rsidRPr="004C77BD">
        <w:rPr>
          <w:rFonts w:eastAsia="Arial" w:cs="Arial"/>
          <w:color w:val="000000" w:themeColor="text1"/>
          <w:sz w:val="20"/>
          <w:szCs w:val="20"/>
          <w:lang w:val="en-US"/>
        </w:rPr>
        <w:t xml:space="preserve"> agreed level of severity for both parties and shall be justified and logical. If the Client, taking into account the level of inconvenience caused to the Customer, disagrees with a time limit for the resolution of a specific </w:t>
      </w:r>
      <w:r w:rsidR="00DE40AF" w:rsidRPr="0039278F">
        <w:rPr>
          <w:rFonts w:eastAsia="Arial" w:cs="Arial"/>
          <w:color w:val="000000" w:themeColor="text1"/>
          <w:sz w:val="20"/>
          <w:szCs w:val="20"/>
          <w:lang w:val="en-GB"/>
        </w:rPr>
        <w:t xml:space="preserve">DMS </w:t>
      </w:r>
      <w:r w:rsidR="00DE40AF">
        <w:rPr>
          <w:rFonts w:eastAsia="Arial" w:cs="Arial"/>
          <w:color w:val="000000" w:themeColor="text1"/>
          <w:sz w:val="20"/>
          <w:szCs w:val="20"/>
          <w:lang w:val="en-GB"/>
        </w:rPr>
        <w:t xml:space="preserve">Alarm and Event </w:t>
      </w:r>
      <w:r w:rsidR="00DE40AF" w:rsidRPr="0039278F">
        <w:rPr>
          <w:rFonts w:eastAsia="Arial" w:cs="Arial"/>
          <w:color w:val="000000" w:themeColor="text1"/>
          <w:sz w:val="20"/>
          <w:szCs w:val="20"/>
          <w:lang w:val="en-GB"/>
        </w:rPr>
        <w:t>SOAP Interface module</w:t>
      </w:r>
      <w:r w:rsidR="00DE40AF">
        <w:rPr>
          <w:rFonts w:eastAsia="Arial" w:cs="Arial"/>
          <w:color w:val="000000" w:themeColor="text1"/>
          <w:sz w:val="20"/>
          <w:szCs w:val="20"/>
          <w:lang w:val="en-GB"/>
        </w:rPr>
        <w:t xml:space="preserve"> </w:t>
      </w:r>
      <w:r w:rsidRPr="004C77BD">
        <w:rPr>
          <w:rFonts w:eastAsia="Arial" w:cs="Arial"/>
          <w:color w:val="000000" w:themeColor="text1"/>
          <w:sz w:val="20"/>
          <w:szCs w:val="20"/>
          <w:lang w:val="en-US"/>
        </w:rPr>
        <w:t>defect proposed by the Service Provider, the time limit specified in point 5.3.4 shall apply.</w:t>
      </w:r>
    </w:p>
    <w:p w14:paraId="5561AFED" w14:textId="77777777" w:rsidR="00471B80" w:rsidRPr="0039278F" w:rsidRDefault="00471B80" w:rsidP="0039252F">
      <w:pPr>
        <w:pStyle w:val="ListParagraph"/>
        <w:pBdr>
          <w:bottom w:val="single" w:sz="4" w:space="1" w:color="auto"/>
        </w:pBdr>
        <w:tabs>
          <w:tab w:val="left" w:pos="567"/>
        </w:tabs>
        <w:ind w:left="0" w:firstLine="0"/>
        <w:jc w:val="both"/>
        <w:rPr>
          <w:rFonts w:cs="Arial"/>
          <w:b/>
          <w:color w:val="000000" w:themeColor="text1"/>
          <w:sz w:val="20"/>
          <w:szCs w:val="20"/>
          <w:lang w:val="en-GB"/>
        </w:rPr>
      </w:pPr>
    </w:p>
    <w:p w14:paraId="672F88E8" w14:textId="52289DF9" w:rsidR="003C376C" w:rsidRPr="0039278F" w:rsidRDefault="00BF07EA">
      <w:pPr>
        <w:pStyle w:val="ListParagraph"/>
        <w:numPr>
          <w:ilvl w:val="1"/>
          <w:numId w:val="18"/>
        </w:numPr>
        <w:pBdr>
          <w:bottom w:val="single" w:sz="4" w:space="1" w:color="auto"/>
        </w:pBdr>
        <w:tabs>
          <w:tab w:val="left" w:pos="567"/>
        </w:tabs>
        <w:ind w:left="0" w:firstLine="0"/>
        <w:jc w:val="both"/>
        <w:rPr>
          <w:rFonts w:cs="Arial"/>
          <w:b/>
          <w:color w:val="000000" w:themeColor="text1"/>
          <w:sz w:val="20"/>
          <w:szCs w:val="20"/>
          <w:lang w:val="en-GB"/>
        </w:rPr>
      </w:pPr>
      <w:r w:rsidRPr="0039278F">
        <w:rPr>
          <w:rFonts w:cs="Arial"/>
          <w:b/>
          <w:color w:val="000000" w:themeColor="text1"/>
          <w:sz w:val="20"/>
          <w:szCs w:val="20"/>
          <w:lang w:val="en-GB"/>
        </w:rPr>
        <w:t xml:space="preserve">Information security requirements for </w:t>
      </w:r>
      <w:r w:rsidR="0039278F">
        <w:rPr>
          <w:rFonts w:cs="Arial"/>
          <w:b/>
          <w:color w:val="000000" w:themeColor="text1"/>
          <w:sz w:val="20"/>
          <w:szCs w:val="20"/>
          <w:lang w:val="en-GB"/>
        </w:rPr>
        <w:t>Service</w:t>
      </w:r>
      <w:r w:rsidR="0039278F" w:rsidRPr="0039278F">
        <w:rPr>
          <w:rFonts w:cs="Arial"/>
          <w:b/>
          <w:color w:val="000000" w:themeColor="text1"/>
          <w:sz w:val="20"/>
          <w:szCs w:val="20"/>
          <w:lang w:val="en-GB"/>
        </w:rPr>
        <w:t xml:space="preserve"> </w:t>
      </w:r>
      <w:r w:rsidRPr="0039278F">
        <w:rPr>
          <w:rFonts w:cs="Arial"/>
          <w:b/>
          <w:color w:val="000000" w:themeColor="text1"/>
          <w:sz w:val="20"/>
          <w:szCs w:val="20"/>
          <w:lang w:val="en-GB"/>
        </w:rPr>
        <w:t>provision:</w:t>
      </w:r>
    </w:p>
    <w:p w14:paraId="25A419E7" w14:textId="57104918" w:rsidR="003C376C" w:rsidRPr="0039278F" w:rsidRDefault="0039278F">
      <w:pPr>
        <w:pStyle w:val="ListParagraph"/>
        <w:numPr>
          <w:ilvl w:val="2"/>
          <w:numId w:val="18"/>
        </w:numPr>
        <w:tabs>
          <w:tab w:val="left" w:pos="567"/>
        </w:tabs>
        <w:jc w:val="both"/>
        <w:rPr>
          <w:rStyle w:val="Laukeliai"/>
          <w:color w:val="000000" w:themeColor="text1"/>
          <w:lang w:val="en-GB"/>
        </w:rPr>
      </w:pPr>
      <w:r>
        <w:rPr>
          <w:rStyle w:val="Laukeliai"/>
          <w:color w:val="000000" w:themeColor="text1"/>
          <w:lang w:val="en-GB"/>
        </w:rPr>
        <w:t xml:space="preserve">Table </w:t>
      </w:r>
      <w:r w:rsidR="00003869">
        <w:rPr>
          <w:rStyle w:val="Laukeliai"/>
          <w:color w:val="000000" w:themeColor="text1"/>
          <w:lang w:val="en-GB"/>
        </w:rPr>
        <w:t>2</w:t>
      </w:r>
      <w:r>
        <w:rPr>
          <w:rStyle w:val="Laukeliai"/>
          <w:color w:val="000000" w:themeColor="text1"/>
          <w:lang w:val="en-GB"/>
        </w:rPr>
        <w:t xml:space="preserve"> lists t</w:t>
      </w:r>
      <w:r w:rsidRPr="0039278F">
        <w:rPr>
          <w:rStyle w:val="Laukeliai"/>
          <w:color w:val="000000" w:themeColor="text1"/>
          <w:lang w:val="en-GB"/>
        </w:rPr>
        <w:t>he information security requirements.</w:t>
      </w:r>
    </w:p>
    <w:p w14:paraId="238282CB" w14:textId="26D10F3D" w:rsidR="003C376C" w:rsidRPr="0039278F" w:rsidRDefault="00BF07EA">
      <w:pPr>
        <w:pStyle w:val="ListParagraph"/>
        <w:tabs>
          <w:tab w:val="left" w:pos="540"/>
        </w:tabs>
        <w:spacing w:before="60" w:after="60"/>
        <w:ind w:left="360" w:firstLine="0"/>
        <w:jc w:val="right"/>
        <w:rPr>
          <w:rFonts w:cs="Arial"/>
          <w:b/>
          <w:color w:val="000000" w:themeColor="text1"/>
          <w:szCs w:val="20"/>
          <w:lang w:val="en-GB"/>
        </w:rPr>
      </w:pPr>
      <w:r w:rsidRPr="0039278F">
        <w:rPr>
          <w:rFonts w:cs="Arial"/>
          <w:b/>
          <w:color w:val="000000" w:themeColor="text1"/>
          <w:szCs w:val="20"/>
          <w:lang w:val="en-GB"/>
        </w:rPr>
        <w:t xml:space="preserve">Table </w:t>
      </w:r>
      <w:r w:rsidR="00003869">
        <w:rPr>
          <w:rFonts w:cs="Arial"/>
          <w:b/>
          <w:color w:val="000000" w:themeColor="text1"/>
          <w:szCs w:val="20"/>
          <w:lang w:val="en-GB"/>
        </w:rPr>
        <w:t>2</w:t>
      </w:r>
    </w:p>
    <w:tbl>
      <w:tblPr>
        <w:tblStyle w:val="TableGrid"/>
        <w:tblW w:w="9776" w:type="dxa"/>
        <w:tblLook w:val="04A0" w:firstRow="1" w:lastRow="0" w:firstColumn="1" w:lastColumn="0" w:noHBand="0" w:noVBand="1"/>
      </w:tblPr>
      <w:tblGrid>
        <w:gridCol w:w="9776"/>
      </w:tblGrid>
      <w:tr w:rsidR="00130BEA" w:rsidRPr="00F85F9B" w14:paraId="5E0E61D3" w14:textId="77777777" w:rsidTr="00733338">
        <w:tc>
          <w:tcPr>
            <w:tcW w:w="9776" w:type="dxa"/>
          </w:tcPr>
          <w:p w14:paraId="603629D3" w14:textId="12466230" w:rsidR="00130BEA" w:rsidRPr="00733338" w:rsidRDefault="00130BEA" w:rsidP="00733338">
            <w:pPr>
              <w:pStyle w:val="ListParagraph"/>
              <w:numPr>
                <w:ilvl w:val="0"/>
                <w:numId w:val="66"/>
              </w:numPr>
              <w:tabs>
                <w:tab w:val="left" w:pos="556"/>
              </w:tabs>
              <w:ind w:left="0" w:firstLine="0"/>
              <w:jc w:val="both"/>
              <w:rPr>
                <w:rFonts w:cs="Arial"/>
                <w:color w:val="000000" w:themeColor="text1"/>
                <w:lang w:val="en-GB"/>
              </w:rPr>
            </w:pPr>
            <w:r w:rsidRPr="0039278F">
              <w:rPr>
                <w:rFonts w:cs="Arial"/>
                <w:color w:val="000000" w:themeColor="text1"/>
                <w:lang w:val="en-GB"/>
              </w:rPr>
              <w:t xml:space="preserve">The Service Provider’s information security shall be managed in accordance with ISO 27001 (or equivalent). </w:t>
            </w:r>
          </w:p>
          <w:p w14:paraId="18EF5F24" w14:textId="77777777" w:rsidR="00130BEA" w:rsidRPr="0039278F" w:rsidRDefault="00130BEA" w:rsidP="00F543BA">
            <w:pPr>
              <w:pStyle w:val="ListParagraph"/>
              <w:numPr>
                <w:ilvl w:val="0"/>
                <w:numId w:val="66"/>
              </w:numPr>
              <w:tabs>
                <w:tab w:val="left" w:pos="556"/>
              </w:tabs>
              <w:ind w:left="0" w:firstLine="0"/>
              <w:jc w:val="both"/>
              <w:rPr>
                <w:rFonts w:cs="Arial"/>
                <w:b/>
                <w:color w:val="000000" w:themeColor="text1"/>
                <w:lang w:val="en-GB"/>
              </w:rPr>
            </w:pPr>
            <w:r w:rsidRPr="0039278F">
              <w:rPr>
                <w:rFonts w:cs="Arial"/>
                <w:color w:val="000000" w:themeColor="text1"/>
                <w:lang w:val="en-GB"/>
              </w:rPr>
              <w:t>The Service Provider shall have an approved information security policy or equivalent document.</w:t>
            </w:r>
          </w:p>
          <w:p w14:paraId="3221B99A" w14:textId="77777777" w:rsidR="00130BEA" w:rsidRPr="0039278F" w:rsidRDefault="00130BEA" w:rsidP="00F543BA">
            <w:pPr>
              <w:pStyle w:val="ListParagraph"/>
              <w:numPr>
                <w:ilvl w:val="0"/>
                <w:numId w:val="66"/>
              </w:numPr>
              <w:tabs>
                <w:tab w:val="left" w:pos="556"/>
              </w:tabs>
              <w:ind w:left="0" w:firstLine="0"/>
              <w:jc w:val="both"/>
              <w:rPr>
                <w:rFonts w:cs="Arial"/>
                <w:b/>
                <w:color w:val="000000" w:themeColor="text1"/>
                <w:lang w:val="en-GB"/>
              </w:rPr>
            </w:pPr>
            <w:r w:rsidRPr="0039278F">
              <w:rPr>
                <w:rFonts w:cs="Arial"/>
                <w:color w:val="000000" w:themeColor="text1"/>
                <w:lang w:val="en-GB"/>
              </w:rPr>
              <w:t>Software updates or configuration changes s</w:t>
            </w:r>
            <w:r w:rsidRPr="00DA78FA">
              <w:rPr>
                <w:rFonts w:cs="Arial"/>
                <w:lang w:val="en-GB"/>
              </w:rPr>
              <w:t>hall</w:t>
            </w:r>
            <w:r w:rsidRPr="0039278F">
              <w:rPr>
                <w:rFonts w:cs="Arial"/>
                <w:color w:val="000000" w:themeColor="text1"/>
                <w:lang w:val="en-GB"/>
              </w:rPr>
              <w:t xml:space="preserve"> not reduce the level of security of the System.</w:t>
            </w:r>
          </w:p>
          <w:p w14:paraId="134D6386" w14:textId="12EE3546" w:rsidR="00130BEA" w:rsidRPr="0039278F" w:rsidRDefault="008B533A" w:rsidP="00F543BA">
            <w:pPr>
              <w:pStyle w:val="ListParagraph"/>
              <w:numPr>
                <w:ilvl w:val="0"/>
                <w:numId w:val="66"/>
              </w:numPr>
              <w:tabs>
                <w:tab w:val="left" w:pos="556"/>
              </w:tabs>
              <w:ind w:left="0" w:firstLine="0"/>
              <w:jc w:val="both"/>
              <w:rPr>
                <w:rFonts w:cs="Arial"/>
                <w:b/>
                <w:color w:val="000000" w:themeColor="text1"/>
                <w:lang w:val="en-GB"/>
              </w:rPr>
            </w:pPr>
            <w:r>
              <w:rPr>
                <w:rFonts w:cs="Arial"/>
                <w:color w:val="000000" w:themeColor="text1"/>
                <w:lang w:val="en-GB"/>
              </w:rPr>
              <w:t>As long as maintenance and support services are contracted</w:t>
            </w:r>
            <w:r w:rsidR="00FF56AC">
              <w:rPr>
                <w:rFonts w:cs="Arial"/>
                <w:color w:val="000000" w:themeColor="text1"/>
                <w:lang w:val="en-GB"/>
              </w:rPr>
              <w:t xml:space="preserve"> by Customer with Service Provider</w:t>
            </w:r>
            <w:r>
              <w:rPr>
                <w:rFonts w:cs="Arial"/>
                <w:color w:val="000000" w:themeColor="text1"/>
                <w:lang w:val="en-GB"/>
              </w:rPr>
              <w:t xml:space="preserve">, </w:t>
            </w:r>
            <w:r w:rsidR="00130BEA" w:rsidRPr="0039278F">
              <w:rPr>
                <w:rFonts w:cs="Arial"/>
                <w:color w:val="000000" w:themeColor="text1"/>
                <w:lang w:val="en-GB"/>
              </w:rPr>
              <w:t>the Service Provider shall be obliged to make Software Updates available to the Customer.</w:t>
            </w:r>
          </w:p>
          <w:p w14:paraId="1AEFD6AF" w14:textId="77777777" w:rsidR="00130BEA" w:rsidRPr="0039278F" w:rsidRDefault="00130BEA" w:rsidP="00F543BA">
            <w:pPr>
              <w:pStyle w:val="ListParagraph"/>
              <w:numPr>
                <w:ilvl w:val="0"/>
                <w:numId w:val="66"/>
              </w:numPr>
              <w:tabs>
                <w:tab w:val="left" w:pos="556"/>
              </w:tabs>
              <w:ind w:left="0" w:firstLine="0"/>
              <w:jc w:val="both"/>
              <w:rPr>
                <w:rFonts w:cs="Arial"/>
                <w:b/>
                <w:color w:val="000000" w:themeColor="text1"/>
                <w:lang w:val="en-GB"/>
              </w:rPr>
            </w:pPr>
            <w:r w:rsidRPr="0039278F">
              <w:rPr>
                <w:rFonts w:cs="Arial"/>
                <w:color w:val="000000" w:themeColor="text1"/>
                <w:lang w:val="en-GB"/>
              </w:rPr>
              <w:t>Access to C</w:t>
            </w:r>
            <w:r w:rsidRPr="00DA78FA">
              <w:rPr>
                <w:rFonts w:cs="Arial"/>
                <w:lang w:val="en-GB"/>
              </w:rPr>
              <w:t>ustomer</w:t>
            </w:r>
            <w:r w:rsidRPr="0039278F">
              <w:rPr>
                <w:rFonts w:cs="Arial"/>
                <w:color w:val="000000" w:themeColor="text1"/>
                <w:lang w:val="en-GB"/>
              </w:rPr>
              <w:t xml:space="preserve"> information, IT (Information technology) and OT (Operational technology) systems shall be granted using Ignitis Group's electronic identification and authentication tools. The Service Provider undertakes to ensure that the login data provided is not passed on to unauthorised persons.</w:t>
            </w:r>
          </w:p>
          <w:p w14:paraId="7E0BCA97" w14:textId="77777777" w:rsidR="00130BEA" w:rsidRPr="0039278F" w:rsidRDefault="00130BEA" w:rsidP="00F543BA">
            <w:pPr>
              <w:pStyle w:val="ListParagraph"/>
              <w:numPr>
                <w:ilvl w:val="0"/>
                <w:numId w:val="66"/>
              </w:numPr>
              <w:tabs>
                <w:tab w:val="left" w:pos="556"/>
              </w:tabs>
              <w:ind w:left="0" w:firstLine="0"/>
              <w:jc w:val="both"/>
              <w:rPr>
                <w:rFonts w:cs="Arial"/>
                <w:b/>
                <w:color w:val="000000" w:themeColor="text1"/>
                <w:lang w:val="en-GB"/>
              </w:rPr>
            </w:pPr>
            <w:r w:rsidRPr="0039278F">
              <w:rPr>
                <w:rFonts w:cs="Arial"/>
                <w:color w:val="000000" w:themeColor="text1"/>
                <w:lang w:val="en-GB"/>
              </w:rPr>
              <w:t>Access to the System shall be granted to the Service Provider in accordance with the Ignitis Group's access rights management process.</w:t>
            </w:r>
          </w:p>
          <w:p w14:paraId="25680CF3" w14:textId="77777777" w:rsidR="00130BEA" w:rsidRPr="0039278F" w:rsidRDefault="00130BEA" w:rsidP="00F543BA">
            <w:pPr>
              <w:pStyle w:val="ListParagraph"/>
              <w:numPr>
                <w:ilvl w:val="0"/>
                <w:numId w:val="66"/>
              </w:numPr>
              <w:tabs>
                <w:tab w:val="left" w:pos="556"/>
              </w:tabs>
              <w:ind w:left="0" w:firstLine="0"/>
              <w:jc w:val="both"/>
              <w:rPr>
                <w:rFonts w:cs="Arial"/>
                <w:b/>
                <w:color w:val="000000" w:themeColor="text1"/>
                <w:lang w:val="en-GB"/>
              </w:rPr>
            </w:pPr>
            <w:r w:rsidRPr="0039278F">
              <w:rPr>
                <w:rFonts w:cs="Arial"/>
                <w:color w:val="000000" w:themeColor="text1"/>
                <w:lang w:val="en-GB"/>
              </w:rPr>
              <w:t>The Service Provider's workstations connecting to the System s</w:t>
            </w:r>
            <w:r w:rsidRPr="00DA78FA">
              <w:rPr>
                <w:rFonts w:cs="Arial"/>
                <w:lang w:val="en-GB"/>
              </w:rPr>
              <w:t>hall</w:t>
            </w:r>
            <w:r w:rsidRPr="0039278F">
              <w:rPr>
                <w:rFonts w:cs="Arial"/>
                <w:color w:val="000000" w:themeColor="text1"/>
                <w:lang w:val="en-GB"/>
              </w:rPr>
              <w:t xml:space="preserve"> be protected against malware u</w:t>
            </w:r>
            <w:r w:rsidRPr="00DA78FA">
              <w:rPr>
                <w:rFonts w:cs="Arial"/>
                <w:lang w:val="en-GB"/>
              </w:rPr>
              <w:t>sing</w:t>
            </w:r>
            <w:r w:rsidRPr="0039278F">
              <w:rPr>
                <w:rFonts w:cs="Arial"/>
                <w:color w:val="000000" w:themeColor="text1"/>
                <w:lang w:val="en-GB"/>
              </w:rPr>
              <w:t xml:space="preserve"> antivirus software.</w:t>
            </w:r>
          </w:p>
          <w:p w14:paraId="23C59721" w14:textId="77777777" w:rsidR="00130BEA" w:rsidRPr="0039278F" w:rsidRDefault="00130BEA" w:rsidP="00F543BA">
            <w:pPr>
              <w:pStyle w:val="ListParagraph"/>
              <w:numPr>
                <w:ilvl w:val="0"/>
                <w:numId w:val="66"/>
              </w:numPr>
              <w:tabs>
                <w:tab w:val="left" w:pos="600"/>
              </w:tabs>
              <w:ind w:left="0" w:firstLine="0"/>
              <w:jc w:val="both"/>
              <w:rPr>
                <w:rFonts w:cs="Arial"/>
                <w:b/>
                <w:color w:val="000000" w:themeColor="text1"/>
                <w:lang w:val="en-GB"/>
              </w:rPr>
            </w:pPr>
            <w:r w:rsidRPr="0039278F">
              <w:rPr>
                <w:rFonts w:cs="Arial"/>
                <w:color w:val="000000" w:themeColor="text1"/>
                <w:lang w:val="en-GB"/>
              </w:rPr>
              <w:t>The Service Provider shall be responsible for the actions of its own employees and third parties (subcontractors) in relation to the information provided by the C</w:t>
            </w:r>
            <w:r w:rsidRPr="00DA78FA">
              <w:rPr>
                <w:rFonts w:cs="Arial"/>
                <w:lang w:val="en-GB"/>
              </w:rPr>
              <w:t>ustomer</w:t>
            </w:r>
            <w:r w:rsidRPr="0039278F">
              <w:rPr>
                <w:rFonts w:cs="Arial"/>
                <w:color w:val="000000" w:themeColor="text1"/>
                <w:lang w:val="en-GB"/>
              </w:rPr>
              <w:t>, information or technological process management systems.</w:t>
            </w:r>
          </w:p>
          <w:p w14:paraId="6E438016" w14:textId="77777777" w:rsidR="00130BEA" w:rsidRPr="0039278F" w:rsidRDefault="00130BEA" w:rsidP="00F543BA">
            <w:pPr>
              <w:pStyle w:val="ListParagraph"/>
              <w:numPr>
                <w:ilvl w:val="0"/>
                <w:numId w:val="66"/>
              </w:numPr>
              <w:tabs>
                <w:tab w:val="left" w:pos="600"/>
              </w:tabs>
              <w:ind w:left="0" w:firstLine="0"/>
              <w:jc w:val="both"/>
              <w:rPr>
                <w:rFonts w:cs="Arial"/>
                <w:b/>
                <w:color w:val="000000" w:themeColor="text1"/>
                <w:lang w:val="en-GB"/>
              </w:rPr>
            </w:pPr>
            <w:r w:rsidRPr="0039278F">
              <w:rPr>
                <w:rFonts w:cs="Arial"/>
                <w:color w:val="000000" w:themeColor="text1"/>
                <w:lang w:val="en-GB"/>
              </w:rPr>
              <w:t>T</w:t>
            </w:r>
            <w:r w:rsidRPr="00DA78FA">
              <w:rPr>
                <w:rFonts w:cs="Arial"/>
                <w:lang w:val="en-GB"/>
              </w:rPr>
              <w:t>he</w:t>
            </w:r>
            <w:r w:rsidRPr="0039278F">
              <w:rPr>
                <w:rFonts w:cs="Arial"/>
                <w:color w:val="000000" w:themeColor="text1"/>
                <w:lang w:val="en-GB"/>
              </w:rPr>
              <w:t xml:space="preserve"> Service Provider s</w:t>
            </w:r>
            <w:r w:rsidRPr="00DA78FA">
              <w:rPr>
                <w:rFonts w:cs="Arial"/>
                <w:lang w:val="en-GB"/>
              </w:rPr>
              <w:t>hall be responsible for</w:t>
            </w:r>
            <w:r w:rsidRPr="0039278F">
              <w:rPr>
                <w:rFonts w:cs="Arial"/>
                <w:color w:val="000000" w:themeColor="text1"/>
                <w:lang w:val="en-GB"/>
              </w:rPr>
              <w:t xml:space="preserve"> ensuri</w:t>
            </w:r>
            <w:r w:rsidRPr="00DA78FA">
              <w:rPr>
                <w:rFonts w:cs="Arial"/>
                <w:lang w:val="en-GB"/>
              </w:rPr>
              <w:t>ng</w:t>
            </w:r>
            <w:r w:rsidRPr="0039278F">
              <w:rPr>
                <w:rFonts w:cs="Arial"/>
                <w:color w:val="000000" w:themeColor="text1"/>
                <w:lang w:val="en-GB"/>
              </w:rPr>
              <w:t xml:space="preserve"> that only authorised (on an approved list) employees or subcontractors are granted access to the System.</w:t>
            </w:r>
          </w:p>
          <w:p w14:paraId="2E95C78D" w14:textId="77777777" w:rsidR="00130BEA" w:rsidRPr="0039278F" w:rsidRDefault="00130BEA" w:rsidP="00F543BA">
            <w:pPr>
              <w:pStyle w:val="ListParagraph"/>
              <w:numPr>
                <w:ilvl w:val="0"/>
                <w:numId w:val="66"/>
              </w:numPr>
              <w:tabs>
                <w:tab w:val="left" w:pos="600"/>
              </w:tabs>
              <w:ind w:left="0" w:firstLine="0"/>
              <w:jc w:val="both"/>
              <w:outlineLvl w:val="0"/>
              <w:rPr>
                <w:rFonts w:cs="Arial"/>
                <w:b/>
                <w:color w:val="000000" w:themeColor="text1"/>
                <w:lang w:val="en-GB"/>
              </w:rPr>
            </w:pPr>
            <w:r w:rsidRPr="0039278F">
              <w:rPr>
                <w:rFonts w:cs="Arial"/>
                <w:color w:val="000000" w:themeColor="text1"/>
                <w:lang w:val="en-GB"/>
              </w:rPr>
              <w:t>C</w:t>
            </w:r>
            <w:r w:rsidRPr="00DA78FA">
              <w:rPr>
                <w:rFonts w:cs="Arial"/>
                <w:lang w:val="en-GB"/>
              </w:rPr>
              <w:t>ustomer</w:t>
            </w:r>
            <w:r w:rsidRPr="0039278F">
              <w:rPr>
                <w:rFonts w:cs="Arial"/>
                <w:color w:val="000000" w:themeColor="text1"/>
                <w:lang w:val="en-GB"/>
              </w:rPr>
              <w:t xml:space="preserve"> data may not be passed on to any third party without a Cu</w:t>
            </w:r>
            <w:r w:rsidRPr="00DA78FA">
              <w:rPr>
                <w:rFonts w:cs="Arial"/>
                <w:lang w:val="en-GB"/>
              </w:rPr>
              <w:t>stomer’s</w:t>
            </w:r>
            <w:r w:rsidRPr="0039278F">
              <w:rPr>
                <w:rFonts w:cs="Arial"/>
                <w:color w:val="000000" w:themeColor="text1"/>
                <w:lang w:val="en-GB"/>
              </w:rPr>
              <w:t xml:space="preserve"> written permission.</w:t>
            </w:r>
          </w:p>
          <w:p w14:paraId="431533EE" w14:textId="0931C03F" w:rsidR="00130BEA" w:rsidRPr="0039278F" w:rsidRDefault="00130BEA" w:rsidP="00F543BA">
            <w:pPr>
              <w:pStyle w:val="ListParagraph"/>
              <w:numPr>
                <w:ilvl w:val="0"/>
                <w:numId w:val="66"/>
              </w:numPr>
              <w:tabs>
                <w:tab w:val="left" w:pos="651"/>
              </w:tabs>
              <w:ind w:left="0" w:firstLine="0"/>
              <w:jc w:val="both"/>
              <w:rPr>
                <w:rFonts w:cs="Arial"/>
                <w:b/>
                <w:color w:val="000000" w:themeColor="text1"/>
                <w:lang w:val="en-GB"/>
              </w:rPr>
            </w:pPr>
            <w:r w:rsidRPr="0039278F">
              <w:rPr>
                <w:rFonts w:cs="Arial"/>
                <w:color w:val="000000" w:themeColor="text1"/>
                <w:lang w:val="en-GB"/>
              </w:rPr>
              <w:t xml:space="preserve">The </w:t>
            </w:r>
            <w:r w:rsidR="001A6B0F" w:rsidRPr="001A6B0F">
              <w:rPr>
                <w:rFonts w:cs="Arial"/>
                <w:color w:val="000000" w:themeColor="text1"/>
                <w:lang w:val="en-GB"/>
              </w:rPr>
              <w:t xml:space="preserve">Parties agree </w:t>
            </w:r>
            <w:r w:rsidR="004326EF">
              <w:rPr>
                <w:rFonts w:cs="Arial"/>
                <w:color w:val="000000" w:themeColor="text1"/>
                <w:lang w:val="en-GB"/>
              </w:rPr>
              <w:t>to handle any personal data in accordance with the data process agreement.</w:t>
            </w:r>
          </w:p>
          <w:p w14:paraId="1F7604C9" w14:textId="54A8DD3E" w:rsidR="00130BEA" w:rsidRPr="0039278F" w:rsidRDefault="00130BEA" w:rsidP="00F543BA">
            <w:pPr>
              <w:pStyle w:val="ListParagraph"/>
              <w:numPr>
                <w:ilvl w:val="0"/>
                <w:numId w:val="66"/>
              </w:numPr>
              <w:tabs>
                <w:tab w:val="left" w:pos="651"/>
              </w:tabs>
              <w:ind w:left="0" w:firstLine="0"/>
              <w:jc w:val="both"/>
              <w:rPr>
                <w:rFonts w:cs="Arial"/>
                <w:b/>
                <w:color w:val="000000" w:themeColor="text1"/>
                <w:lang w:val="en-GB"/>
              </w:rPr>
            </w:pPr>
            <w:r w:rsidRPr="0039278F">
              <w:rPr>
                <w:rFonts w:cs="Arial"/>
                <w:color w:val="000000" w:themeColor="text1"/>
                <w:lang w:val="en-GB"/>
              </w:rPr>
              <w:lastRenderedPageBreak/>
              <w:t xml:space="preserve">The Service Provider undertakes to inform the Customer of any </w:t>
            </w:r>
            <w:r w:rsidR="008B533A">
              <w:rPr>
                <w:rFonts w:cs="Arial"/>
                <w:color w:val="000000" w:themeColor="text1"/>
                <w:lang w:val="en-GB"/>
              </w:rPr>
              <w:t xml:space="preserve">confirmed </w:t>
            </w:r>
            <w:r w:rsidRPr="0039278F">
              <w:rPr>
                <w:rFonts w:cs="Arial"/>
                <w:color w:val="000000" w:themeColor="text1"/>
                <w:lang w:val="en-GB"/>
              </w:rPr>
              <w:t>information security breaches</w:t>
            </w:r>
            <w:r w:rsidR="008B533A">
              <w:rPr>
                <w:rFonts w:cs="Arial"/>
                <w:color w:val="000000" w:themeColor="text1"/>
                <w:lang w:val="en-GB"/>
              </w:rPr>
              <w:t xml:space="preserve"> within 72 hours</w:t>
            </w:r>
            <w:r w:rsidRPr="0039278F">
              <w:rPr>
                <w:rFonts w:cs="Arial"/>
                <w:color w:val="000000" w:themeColor="text1"/>
                <w:lang w:val="en-GB"/>
              </w:rPr>
              <w:t>.</w:t>
            </w:r>
          </w:p>
          <w:p w14:paraId="0DA245E6" w14:textId="77777777" w:rsidR="00130BEA" w:rsidRPr="0039278F" w:rsidRDefault="00130BEA" w:rsidP="00F543BA">
            <w:pPr>
              <w:pStyle w:val="ListParagraph"/>
              <w:numPr>
                <w:ilvl w:val="0"/>
                <w:numId w:val="66"/>
              </w:numPr>
              <w:tabs>
                <w:tab w:val="left" w:pos="651"/>
              </w:tabs>
              <w:ind w:left="0" w:firstLine="0"/>
              <w:jc w:val="both"/>
              <w:rPr>
                <w:rFonts w:cs="Arial"/>
                <w:b/>
                <w:color w:val="000000" w:themeColor="text1"/>
                <w:lang w:val="en-GB"/>
              </w:rPr>
            </w:pPr>
            <w:r w:rsidRPr="0039278F">
              <w:rPr>
                <w:rFonts w:cs="Arial"/>
                <w:color w:val="000000" w:themeColor="text1"/>
                <w:lang w:val="en-GB"/>
              </w:rPr>
              <w:t>The Service Provider shall be responsible for safety incidents caused by actions of its employees and third parties.</w:t>
            </w:r>
          </w:p>
          <w:p w14:paraId="256048D8" w14:textId="77777777" w:rsidR="00130BEA" w:rsidRPr="0039278F" w:rsidRDefault="00130BEA" w:rsidP="00F543BA">
            <w:pPr>
              <w:pStyle w:val="ListParagraph"/>
              <w:numPr>
                <w:ilvl w:val="0"/>
                <w:numId w:val="66"/>
              </w:numPr>
              <w:tabs>
                <w:tab w:val="left" w:pos="651"/>
              </w:tabs>
              <w:ind w:left="0" w:firstLine="0"/>
              <w:jc w:val="both"/>
              <w:rPr>
                <w:rFonts w:cs="Arial"/>
                <w:b/>
                <w:color w:val="000000" w:themeColor="text1"/>
                <w:lang w:val="en-GB"/>
              </w:rPr>
            </w:pPr>
            <w:r w:rsidRPr="0039278F">
              <w:rPr>
                <w:rFonts w:cs="Arial"/>
                <w:color w:val="000000" w:themeColor="text1"/>
                <w:lang w:val="en-GB"/>
              </w:rPr>
              <w:t>The Service Provider shall have instructions for the use of e-mail, the Internet, computers and other information resources.</w:t>
            </w:r>
          </w:p>
          <w:p w14:paraId="79D75A76" w14:textId="77777777" w:rsidR="00130BEA" w:rsidRPr="0039278F" w:rsidRDefault="00130BEA" w:rsidP="00F543BA">
            <w:pPr>
              <w:pStyle w:val="ListParagraph"/>
              <w:numPr>
                <w:ilvl w:val="0"/>
                <w:numId w:val="66"/>
              </w:numPr>
              <w:tabs>
                <w:tab w:val="left" w:pos="651"/>
              </w:tabs>
              <w:ind w:left="0" w:firstLine="0"/>
              <w:jc w:val="both"/>
              <w:rPr>
                <w:rFonts w:cs="Arial"/>
                <w:b/>
                <w:color w:val="000000" w:themeColor="text1"/>
                <w:lang w:val="en-GB"/>
              </w:rPr>
            </w:pPr>
            <w:r w:rsidRPr="0039278F">
              <w:rPr>
                <w:rFonts w:cs="Arial"/>
                <w:color w:val="000000" w:themeColor="text1"/>
                <w:lang w:val="en-GB"/>
              </w:rPr>
              <w:t>The Service Provider shall have an approved security incident management procedure covering the provision of the Services.</w:t>
            </w:r>
          </w:p>
          <w:p w14:paraId="55B65275" w14:textId="2E8DFD50" w:rsidR="00130BEA" w:rsidRPr="0039278F" w:rsidRDefault="00665D4D" w:rsidP="00F543BA">
            <w:pPr>
              <w:pStyle w:val="ListParagraph"/>
              <w:numPr>
                <w:ilvl w:val="0"/>
                <w:numId w:val="66"/>
              </w:numPr>
              <w:tabs>
                <w:tab w:val="left" w:pos="651"/>
              </w:tabs>
              <w:ind w:left="0" w:firstLine="0"/>
              <w:jc w:val="both"/>
              <w:rPr>
                <w:rFonts w:cs="Arial"/>
                <w:b/>
                <w:color w:val="000000" w:themeColor="text1"/>
                <w:lang w:val="en-GB"/>
              </w:rPr>
            </w:pPr>
            <w:r w:rsidRPr="00665D4D">
              <w:rPr>
                <w:rFonts w:cs="Arial"/>
                <w:color w:val="000000" w:themeColor="text1"/>
                <w:lang w:val="en-GB"/>
              </w:rPr>
              <w:t xml:space="preserve">The </w:t>
            </w:r>
            <w:r w:rsidR="001A6B0F">
              <w:rPr>
                <w:rFonts w:cs="Arial"/>
                <w:color w:val="000000" w:themeColor="text1"/>
                <w:lang w:val="en-GB"/>
              </w:rPr>
              <w:t xml:space="preserve">Parties </w:t>
            </w:r>
            <w:r w:rsidR="004B25FE">
              <w:rPr>
                <w:rFonts w:cs="Arial"/>
                <w:color w:val="000000" w:themeColor="text1"/>
                <w:lang w:val="en-GB"/>
              </w:rPr>
              <w:t>agree</w:t>
            </w:r>
            <w:r w:rsidR="004B25FE" w:rsidRPr="00665D4D">
              <w:rPr>
                <w:rFonts w:cs="Arial"/>
                <w:color w:val="000000" w:themeColor="text1"/>
                <w:lang w:val="en-GB"/>
              </w:rPr>
              <w:t xml:space="preserve"> </w:t>
            </w:r>
            <w:r w:rsidR="001A6B0F">
              <w:rPr>
                <w:rFonts w:cs="Arial"/>
                <w:color w:val="000000" w:themeColor="text1"/>
                <w:lang w:val="en-GB"/>
              </w:rPr>
              <w:t xml:space="preserve">to </w:t>
            </w:r>
            <w:r w:rsidRPr="00665D4D">
              <w:rPr>
                <w:rFonts w:cs="Arial"/>
                <w:color w:val="000000" w:themeColor="text1"/>
                <w:lang w:val="en-GB"/>
              </w:rPr>
              <w:t>compl</w:t>
            </w:r>
            <w:r w:rsidR="001A6B0F">
              <w:rPr>
                <w:rFonts w:cs="Arial"/>
                <w:color w:val="000000" w:themeColor="text1"/>
                <w:lang w:val="en-GB"/>
              </w:rPr>
              <w:t>y</w:t>
            </w:r>
            <w:r w:rsidRPr="00665D4D">
              <w:rPr>
                <w:rFonts w:cs="Arial"/>
                <w:color w:val="000000" w:themeColor="text1"/>
                <w:lang w:val="en-GB"/>
              </w:rPr>
              <w:t xml:space="preserve"> with legal requirements for data protection in accordance with GDPR requirements</w:t>
            </w:r>
            <w:r w:rsidR="00130BEA" w:rsidRPr="0039278F">
              <w:rPr>
                <w:rFonts w:cs="Arial"/>
                <w:color w:val="000000" w:themeColor="text1"/>
                <w:lang w:val="en-GB"/>
              </w:rPr>
              <w:t xml:space="preserve">.  </w:t>
            </w:r>
          </w:p>
          <w:p w14:paraId="0913F799" w14:textId="713C9C3E" w:rsidR="00130BEA" w:rsidRPr="00BF07EA" w:rsidRDefault="004B25FE" w:rsidP="00733338">
            <w:pPr>
              <w:pStyle w:val="ListParagraph"/>
              <w:numPr>
                <w:ilvl w:val="0"/>
                <w:numId w:val="66"/>
              </w:numPr>
              <w:tabs>
                <w:tab w:val="left" w:pos="651"/>
              </w:tabs>
              <w:ind w:left="0" w:firstLine="0"/>
              <w:jc w:val="both"/>
              <w:rPr>
                <w:rFonts w:cs="Arial"/>
                <w:bCs/>
                <w:color w:val="000000" w:themeColor="text1"/>
                <w:lang w:val="en-GB"/>
              </w:rPr>
            </w:pPr>
            <w:r w:rsidRPr="000A696F">
              <w:rPr>
                <w:rFonts w:cs="Arial"/>
                <w:color w:val="000000" w:themeColor="text1"/>
                <w:lang w:val="en-US"/>
              </w:rPr>
              <w:t xml:space="preserve">Upon provision of reasonable notice to </w:t>
            </w:r>
            <w:r w:rsidR="00FF56AC">
              <w:rPr>
                <w:rFonts w:cs="Arial"/>
                <w:color w:val="000000" w:themeColor="text1"/>
                <w:lang w:val="en-US"/>
              </w:rPr>
              <w:t>the Service Provider</w:t>
            </w:r>
            <w:r w:rsidRPr="000A696F">
              <w:rPr>
                <w:rFonts w:cs="Arial"/>
                <w:color w:val="000000" w:themeColor="text1"/>
                <w:lang w:val="en-US"/>
              </w:rPr>
              <w:t xml:space="preserve">, and only (i) following a confirmed Cyber Security Incident; (ii) following a discovery or reasonable suspicion by Customer that </w:t>
            </w:r>
            <w:r w:rsidR="00FF56AC">
              <w:rPr>
                <w:rFonts w:cs="Arial"/>
                <w:color w:val="000000" w:themeColor="text1"/>
                <w:lang w:val="en-US"/>
              </w:rPr>
              <w:t>the Service Provider</w:t>
            </w:r>
            <w:r w:rsidRPr="000A696F">
              <w:rPr>
                <w:rFonts w:cs="Arial"/>
                <w:color w:val="000000" w:themeColor="text1"/>
                <w:lang w:val="en-US"/>
              </w:rPr>
              <w:t xml:space="preserve"> is not in compliance with the Agreement's cybersecurity requirements; or (iii) as required by a regulator or government body, after both parties have agreed to a scope and agenda, Buyer may conduct an information security assessment of </w:t>
            </w:r>
            <w:r w:rsidR="00FF56AC">
              <w:rPr>
                <w:rFonts w:cs="Arial"/>
                <w:color w:val="000000" w:themeColor="text1"/>
                <w:lang w:val="en-US"/>
              </w:rPr>
              <w:t>the Service Provider</w:t>
            </w:r>
            <w:r w:rsidRPr="000A696F">
              <w:rPr>
                <w:rFonts w:cs="Arial"/>
                <w:color w:val="000000" w:themeColor="text1"/>
                <w:lang w:val="en-US"/>
              </w:rPr>
              <w:t xml:space="preserve"> to be conducted on-site at a </w:t>
            </w:r>
            <w:r w:rsidR="00FF56AC">
              <w:rPr>
                <w:rFonts w:cs="Arial"/>
                <w:color w:val="000000" w:themeColor="text1"/>
                <w:lang w:val="en-US"/>
              </w:rPr>
              <w:t>Service Provider</w:t>
            </w:r>
            <w:r w:rsidRPr="000A696F">
              <w:rPr>
                <w:rFonts w:cs="Arial"/>
                <w:color w:val="000000" w:themeColor="text1"/>
                <w:lang w:val="en-US"/>
              </w:rPr>
              <w:t xml:space="preserve"> facility involved in the performance of this contract.  The scope of the assessment shall be limited to (i) those </w:t>
            </w:r>
            <w:r w:rsidR="00FF56AC">
              <w:rPr>
                <w:rFonts w:cs="Arial"/>
                <w:color w:val="000000" w:themeColor="text1"/>
                <w:lang w:val="en-US"/>
              </w:rPr>
              <w:t>Service Provider</w:t>
            </w:r>
            <w:r w:rsidRPr="000A696F">
              <w:rPr>
                <w:rFonts w:cs="Arial"/>
                <w:color w:val="000000" w:themeColor="text1"/>
                <w:lang w:val="en-US"/>
              </w:rPr>
              <w:t xml:space="preserve"> systems that are dedicated to the Processing of Customer's Confidential Information provided to </w:t>
            </w:r>
            <w:r w:rsidR="00FF56AC">
              <w:rPr>
                <w:rFonts w:cs="Arial"/>
                <w:color w:val="000000" w:themeColor="text1"/>
                <w:lang w:val="en-US"/>
              </w:rPr>
              <w:t>the Service Provider</w:t>
            </w:r>
            <w:r w:rsidRPr="000A696F">
              <w:rPr>
                <w:rFonts w:cs="Arial"/>
                <w:color w:val="000000" w:themeColor="text1"/>
                <w:lang w:val="en-US"/>
              </w:rPr>
              <w:t xml:space="preserve"> for the performance of this contract and do not Process other customers' Confidential Information; (ii) those </w:t>
            </w:r>
            <w:r w:rsidR="00FF56AC">
              <w:rPr>
                <w:rFonts w:cs="Arial"/>
                <w:color w:val="000000" w:themeColor="text1"/>
                <w:lang w:val="en-US"/>
              </w:rPr>
              <w:t>Service Provider</w:t>
            </w:r>
            <w:r w:rsidRPr="000A696F">
              <w:rPr>
                <w:rFonts w:cs="Arial"/>
                <w:color w:val="000000" w:themeColor="text1"/>
                <w:lang w:val="en-US"/>
              </w:rPr>
              <w:t xml:space="preserve"> systems that are located at a </w:t>
            </w:r>
            <w:r w:rsidR="00FF56AC">
              <w:rPr>
                <w:rFonts w:cs="Arial"/>
                <w:color w:val="000000" w:themeColor="text1"/>
                <w:lang w:val="en-US"/>
              </w:rPr>
              <w:t>Service Provider</w:t>
            </w:r>
            <w:r w:rsidRPr="000A696F">
              <w:rPr>
                <w:rFonts w:cs="Arial"/>
                <w:color w:val="000000" w:themeColor="text1"/>
                <w:lang w:val="en-US"/>
              </w:rPr>
              <w:t xml:space="preserve"> site and managed by </w:t>
            </w:r>
            <w:r w:rsidR="00FF56AC">
              <w:rPr>
                <w:rFonts w:cs="Arial"/>
                <w:color w:val="000000" w:themeColor="text1"/>
                <w:lang w:val="en-US"/>
              </w:rPr>
              <w:t>Service Provider</w:t>
            </w:r>
            <w:r w:rsidRPr="000A696F">
              <w:rPr>
                <w:rFonts w:cs="Arial"/>
                <w:color w:val="000000" w:themeColor="text1"/>
                <w:lang w:val="en-US"/>
              </w:rPr>
              <w:t xml:space="preserve"> personnel; and (iii) those practices, policies, procedures relevant to the performance of this Agreement that are not considered </w:t>
            </w:r>
            <w:r w:rsidR="00FF56AC">
              <w:rPr>
                <w:rFonts w:cs="Arial"/>
                <w:color w:val="000000" w:themeColor="text1"/>
                <w:lang w:val="en-US"/>
              </w:rPr>
              <w:t>Service Provider</w:t>
            </w:r>
            <w:r w:rsidRPr="000A696F">
              <w:rPr>
                <w:rFonts w:cs="Arial"/>
                <w:color w:val="000000" w:themeColor="text1"/>
                <w:lang w:val="en-US"/>
              </w:rPr>
              <w:t xml:space="preserve"> Confidential, or for those relevant practices, policies and procedures that are </w:t>
            </w:r>
            <w:r w:rsidR="00FF56AC">
              <w:rPr>
                <w:rFonts w:cs="Arial"/>
                <w:color w:val="000000" w:themeColor="text1"/>
                <w:lang w:val="en-US"/>
              </w:rPr>
              <w:t>Service Provider</w:t>
            </w:r>
            <w:r w:rsidRPr="000A696F">
              <w:rPr>
                <w:rFonts w:cs="Arial"/>
                <w:color w:val="000000" w:themeColor="text1"/>
                <w:lang w:val="en-US"/>
              </w:rPr>
              <w:t xml:space="preserve"> Confidential, a summary only. Results of the assessment shall be considered and treated as </w:t>
            </w:r>
            <w:r w:rsidR="00FF56AC">
              <w:rPr>
                <w:rFonts w:cs="Arial"/>
                <w:color w:val="000000" w:themeColor="text1"/>
                <w:lang w:val="en-US"/>
              </w:rPr>
              <w:t>Service Provider</w:t>
            </w:r>
            <w:r w:rsidRPr="000A696F">
              <w:rPr>
                <w:rFonts w:cs="Arial"/>
                <w:color w:val="000000" w:themeColor="text1"/>
                <w:lang w:val="en-US"/>
              </w:rPr>
              <w:t xml:space="preserve"> Confidential, and shall only be used to assess </w:t>
            </w:r>
            <w:r w:rsidR="00FF56AC">
              <w:rPr>
                <w:rFonts w:cs="Arial"/>
                <w:color w:val="000000" w:themeColor="text1"/>
                <w:lang w:val="en-US"/>
              </w:rPr>
              <w:t>Service provider’s</w:t>
            </w:r>
            <w:r w:rsidRPr="000A696F">
              <w:rPr>
                <w:rFonts w:cs="Arial"/>
                <w:color w:val="000000" w:themeColor="text1"/>
                <w:lang w:val="en-US"/>
              </w:rPr>
              <w:t xml:space="preserve"> compliance with applicable security policies and procedures as specified in this Agreement.  Remediation of any findings shall be at the sole discretion of </w:t>
            </w:r>
            <w:r w:rsidR="00FF56AC">
              <w:rPr>
                <w:rFonts w:cs="Arial"/>
                <w:color w:val="000000" w:themeColor="text1"/>
                <w:lang w:val="en-US"/>
              </w:rPr>
              <w:t>the Service Provider</w:t>
            </w:r>
            <w:r w:rsidRPr="000A696F">
              <w:rPr>
                <w:rFonts w:cs="Arial"/>
                <w:color w:val="000000" w:themeColor="text1"/>
                <w:lang w:val="en-US"/>
              </w:rPr>
              <w:t xml:space="preserve"> within a reasonable period of time</w:t>
            </w:r>
            <w:r w:rsidRPr="004B25FE">
              <w:rPr>
                <w:rFonts w:cs="Arial"/>
                <w:b/>
                <w:bCs/>
                <w:color w:val="000000" w:themeColor="text1"/>
                <w:lang w:val="en-US"/>
              </w:rPr>
              <w:t>.</w:t>
            </w:r>
            <w:r w:rsidR="00130BEA" w:rsidRPr="00733338">
              <w:rPr>
                <w:rFonts w:cs="Arial"/>
                <w:color w:val="000000" w:themeColor="text1"/>
                <w:lang w:val="en-GB"/>
              </w:rPr>
              <w:t>These requirements shall apply equally to all sub-delivery organisations of the Service Provider.</w:t>
            </w:r>
          </w:p>
        </w:tc>
      </w:tr>
    </w:tbl>
    <w:p w14:paraId="2AD7188B" w14:textId="77777777" w:rsidR="00DD19AB" w:rsidRPr="0039278F" w:rsidRDefault="00DD19AB" w:rsidP="00243E7D">
      <w:pPr>
        <w:pStyle w:val="ListParagraph"/>
        <w:spacing w:before="60" w:after="60"/>
        <w:ind w:left="0" w:firstLine="0"/>
        <w:jc w:val="both"/>
        <w:rPr>
          <w:rFonts w:eastAsia="Arial" w:cs="Arial"/>
          <w:color w:val="000000" w:themeColor="text1"/>
          <w:sz w:val="20"/>
          <w:szCs w:val="20"/>
          <w:lang w:val="en-GB"/>
        </w:rPr>
      </w:pPr>
    </w:p>
    <w:p w14:paraId="506644CE" w14:textId="5892F3C4" w:rsidR="003C376C" w:rsidRPr="0039278F" w:rsidRDefault="00BF07EA">
      <w:pPr>
        <w:pStyle w:val="ListParagraph"/>
        <w:numPr>
          <w:ilvl w:val="0"/>
          <w:numId w:val="21"/>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color w:val="000000" w:themeColor="text1"/>
          <w:lang w:val="en-GB"/>
        </w:rPr>
      </w:pPr>
      <w:r w:rsidRPr="0039278F">
        <w:rPr>
          <w:rStyle w:val="Laukeliai"/>
          <w:rFonts w:eastAsia="Arial" w:cs="Arial"/>
          <w:b/>
          <w:bCs/>
          <w:color w:val="000000" w:themeColor="text1"/>
          <w:lang w:val="en-GB"/>
        </w:rPr>
        <w:t>PROCEDURE AND DEADLINES</w:t>
      </w:r>
      <w:r w:rsidR="00A3531F">
        <w:rPr>
          <w:rStyle w:val="Laukeliai"/>
          <w:rFonts w:eastAsia="Arial" w:cs="Arial"/>
          <w:b/>
          <w:bCs/>
          <w:color w:val="000000" w:themeColor="text1"/>
          <w:lang w:val="en-GB"/>
        </w:rPr>
        <w:t xml:space="preserve"> OF DELIVERY OF GOODS</w:t>
      </w:r>
    </w:p>
    <w:p w14:paraId="7E6A8553" w14:textId="70989B81" w:rsidR="003C376C" w:rsidRPr="0039278F" w:rsidRDefault="00BF07EA">
      <w:pPr>
        <w:numPr>
          <w:ilvl w:val="1"/>
          <w:numId w:val="21"/>
        </w:numPr>
        <w:tabs>
          <w:tab w:val="left" w:pos="567"/>
        </w:tabs>
        <w:spacing w:before="60" w:after="60"/>
        <w:ind w:left="0" w:firstLine="0"/>
        <w:contextualSpacing/>
        <w:jc w:val="both"/>
        <w:rPr>
          <w:color w:val="000000" w:themeColor="text1"/>
          <w:sz w:val="20"/>
          <w:szCs w:val="20"/>
          <w:lang w:val="en-GB"/>
        </w:rPr>
      </w:pPr>
      <w:r w:rsidRPr="0039278F">
        <w:rPr>
          <w:color w:val="000000" w:themeColor="text1"/>
          <w:sz w:val="20"/>
          <w:szCs w:val="20"/>
          <w:lang w:val="en-GB"/>
        </w:rPr>
        <w:t xml:space="preserve">The Goods </w:t>
      </w:r>
      <w:r w:rsidR="001421C4">
        <w:rPr>
          <w:color w:val="000000" w:themeColor="text1"/>
          <w:sz w:val="20"/>
          <w:szCs w:val="20"/>
          <w:lang w:val="en-GB"/>
        </w:rPr>
        <w:t>shall</w:t>
      </w:r>
      <w:r w:rsidR="001421C4" w:rsidRPr="0039278F">
        <w:rPr>
          <w:color w:val="000000" w:themeColor="text1"/>
          <w:sz w:val="20"/>
          <w:szCs w:val="20"/>
          <w:lang w:val="en-GB"/>
        </w:rPr>
        <w:t xml:space="preserve"> </w:t>
      </w:r>
      <w:r w:rsidRPr="0039278F">
        <w:rPr>
          <w:color w:val="000000" w:themeColor="text1"/>
          <w:sz w:val="20"/>
          <w:szCs w:val="20"/>
          <w:lang w:val="en-GB"/>
        </w:rPr>
        <w:t xml:space="preserve">be purchased and/or </w:t>
      </w:r>
      <w:r w:rsidR="009E2068" w:rsidRPr="0039278F">
        <w:rPr>
          <w:color w:val="000000" w:themeColor="text1"/>
          <w:sz w:val="20"/>
          <w:szCs w:val="20"/>
          <w:lang w:val="en-GB"/>
        </w:rPr>
        <w:t xml:space="preserve">Services </w:t>
      </w:r>
      <w:r w:rsidR="001421C4">
        <w:rPr>
          <w:color w:val="000000" w:themeColor="text1"/>
          <w:sz w:val="20"/>
          <w:szCs w:val="20"/>
          <w:lang w:val="en-GB"/>
        </w:rPr>
        <w:t>shall</w:t>
      </w:r>
      <w:r w:rsidR="001421C4" w:rsidRPr="0039278F">
        <w:rPr>
          <w:color w:val="000000" w:themeColor="text1"/>
          <w:sz w:val="20"/>
          <w:szCs w:val="20"/>
          <w:lang w:val="en-GB"/>
        </w:rPr>
        <w:t xml:space="preserve"> </w:t>
      </w:r>
      <w:r w:rsidRPr="0039278F">
        <w:rPr>
          <w:color w:val="000000" w:themeColor="text1"/>
          <w:sz w:val="20"/>
          <w:szCs w:val="20"/>
          <w:lang w:val="en-GB"/>
        </w:rPr>
        <w:t xml:space="preserve">be supplied on the basis of individual Orders </w:t>
      </w:r>
      <w:r w:rsidR="001421C4">
        <w:rPr>
          <w:color w:val="000000" w:themeColor="text1"/>
          <w:sz w:val="20"/>
          <w:szCs w:val="20"/>
          <w:lang w:val="en-GB"/>
        </w:rPr>
        <w:t>of</w:t>
      </w:r>
      <w:r w:rsidR="001421C4" w:rsidRPr="0039278F">
        <w:rPr>
          <w:color w:val="000000" w:themeColor="text1"/>
          <w:sz w:val="20"/>
          <w:szCs w:val="20"/>
          <w:lang w:val="en-GB"/>
        </w:rPr>
        <w:t xml:space="preserve"> </w:t>
      </w:r>
      <w:r w:rsidRPr="0039278F">
        <w:rPr>
          <w:color w:val="000000" w:themeColor="text1"/>
          <w:sz w:val="20"/>
          <w:szCs w:val="20"/>
          <w:lang w:val="en-GB"/>
        </w:rPr>
        <w:t xml:space="preserve">the Buyer during the </w:t>
      </w:r>
      <w:r w:rsidR="001421C4">
        <w:rPr>
          <w:color w:val="000000" w:themeColor="text1"/>
          <w:sz w:val="20"/>
          <w:szCs w:val="20"/>
          <w:lang w:val="en-GB"/>
        </w:rPr>
        <w:t>period of validity</w:t>
      </w:r>
      <w:r w:rsidR="001421C4" w:rsidRPr="0039278F">
        <w:rPr>
          <w:color w:val="000000" w:themeColor="text1"/>
          <w:sz w:val="20"/>
          <w:szCs w:val="20"/>
          <w:lang w:val="en-GB"/>
        </w:rPr>
        <w:t xml:space="preserve"> </w:t>
      </w:r>
      <w:r w:rsidRPr="0039278F">
        <w:rPr>
          <w:color w:val="000000" w:themeColor="text1"/>
          <w:sz w:val="20"/>
          <w:szCs w:val="20"/>
          <w:lang w:val="en-GB"/>
        </w:rPr>
        <w:t>of the Contract.</w:t>
      </w:r>
    </w:p>
    <w:p w14:paraId="5789C6F9" w14:textId="459FE8A3" w:rsidR="003C376C" w:rsidRPr="0039278F" w:rsidRDefault="00BF07EA">
      <w:pPr>
        <w:numPr>
          <w:ilvl w:val="1"/>
          <w:numId w:val="21"/>
        </w:numPr>
        <w:tabs>
          <w:tab w:val="left" w:pos="567"/>
        </w:tabs>
        <w:spacing w:before="60" w:after="60"/>
        <w:ind w:left="0" w:firstLine="0"/>
        <w:contextualSpacing/>
        <w:jc w:val="both"/>
        <w:rPr>
          <w:color w:val="000000" w:themeColor="text1"/>
          <w:sz w:val="20"/>
          <w:szCs w:val="20"/>
          <w:lang w:val="en-GB"/>
        </w:rPr>
      </w:pPr>
      <w:r w:rsidRPr="0039278F">
        <w:rPr>
          <w:color w:val="000000" w:themeColor="text1"/>
          <w:sz w:val="20"/>
          <w:szCs w:val="20"/>
          <w:lang w:val="en-GB"/>
        </w:rPr>
        <w:t xml:space="preserve">Orders </w:t>
      </w:r>
      <w:r w:rsidR="001421C4">
        <w:rPr>
          <w:color w:val="000000" w:themeColor="text1"/>
          <w:sz w:val="20"/>
          <w:szCs w:val="20"/>
          <w:lang w:val="en-GB"/>
        </w:rPr>
        <w:t>shall</w:t>
      </w:r>
      <w:r w:rsidR="001421C4" w:rsidRPr="0039278F">
        <w:rPr>
          <w:color w:val="000000" w:themeColor="text1"/>
          <w:sz w:val="20"/>
          <w:szCs w:val="20"/>
          <w:lang w:val="en-GB"/>
        </w:rPr>
        <w:t xml:space="preserve"> </w:t>
      </w:r>
      <w:r w:rsidRPr="0039278F">
        <w:rPr>
          <w:color w:val="000000" w:themeColor="text1"/>
          <w:sz w:val="20"/>
          <w:szCs w:val="20"/>
          <w:lang w:val="en-GB"/>
        </w:rPr>
        <w:t xml:space="preserve">be placed with the Supplier </w:t>
      </w:r>
      <w:r w:rsidR="001421C4">
        <w:rPr>
          <w:color w:val="000000" w:themeColor="text1"/>
          <w:sz w:val="20"/>
          <w:szCs w:val="20"/>
          <w:lang w:val="en-GB"/>
        </w:rPr>
        <w:t>by</w:t>
      </w:r>
      <w:r w:rsidRPr="0039278F">
        <w:rPr>
          <w:color w:val="000000" w:themeColor="text1"/>
          <w:sz w:val="20"/>
          <w:szCs w:val="20"/>
          <w:lang w:val="en-GB"/>
        </w:rPr>
        <w:t xml:space="preserve"> e-mail specified in the Contract.</w:t>
      </w:r>
    </w:p>
    <w:p w14:paraId="5BA3282E" w14:textId="705BF6FF" w:rsidR="003C376C" w:rsidRPr="007B06BC" w:rsidRDefault="00BF07EA" w:rsidP="004C77BD">
      <w:pPr>
        <w:pStyle w:val="ListParagraph"/>
        <w:numPr>
          <w:ilvl w:val="1"/>
          <w:numId w:val="21"/>
        </w:numPr>
        <w:tabs>
          <w:tab w:val="left" w:pos="567"/>
        </w:tabs>
        <w:spacing w:before="60" w:after="60"/>
        <w:ind w:left="0" w:firstLine="0"/>
        <w:jc w:val="both"/>
        <w:rPr>
          <w:color w:val="000000" w:themeColor="text1"/>
          <w:sz w:val="20"/>
          <w:szCs w:val="20"/>
          <w:lang w:val="en-GB"/>
        </w:rPr>
      </w:pPr>
      <w:r w:rsidRPr="007B06BC">
        <w:rPr>
          <w:rFonts w:cs="Arial"/>
          <w:color w:val="000000" w:themeColor="text1"/>
          <w:sz w:val="20"/>
          <w:szCs w:val="20"/>
          <w:lang w:val="en-GB"/>
        </w:rPr>
        <w:t xml:space="preserve">The Supplier shall deliver Goods </w:t>
      </w:r>
      <w:r w:rsidR="009E2068" w:rsidRPr="007B06BC">
        <w:rPr>
          <w:rFonts w:cs="Arial"/>
          <w:color w:val="000000" w:themeColor="text1"/>
          <w:sz w:val="20"/>
          <w:szCs w:val="20"/>
          <w:lang w:val="en-GB"/>
        </w:rPr>
        <w:t xml:space="preserve">or provide Services to </w:t>
      </w:r>
      <w:r w:rsidRPr="007B06BC">
        <w:rPr>
          <w:rFonts w:cs="Arial"/>
          <w:color w:val="000000" w:themeColor="text1"/>
          <w:sz w:val="20"/>
          <w:szCs w:val="20"/>
          <w:lang w:val="en-GB"/>
        </w:rPr>
        <w:t xml:space="preserve">the addresses specified in Section 4 of the Technical Specification (or </w:t>
      </w:r>
      <w:r w:rsidR="000C475B" w:rsidRPr="007B06BC">
        <w:rPr>
          <w:rFonts w:cs="Arial"/>
          <w:color w:val="000000" w:themeColor="text1"/>
          <w:sz w:val="20"/>
          <w:szCs w:val="20"/>
          <w:lang w:val="en-GB"/>
        </w:rPr>
        <w:t>another</w:t>
      </w:r>
      <w:r w:rsidRPr="007B06BC">
        <w:rPr>
          <w:rFonts w:cs="Arial"/>
          <w:color w:val="000000" w:themeColor="text1"/>
          <w:sz w:val="20"/>
          <w:szCs w:val="20"/>
          <w:lang w:val="en-GB"/>
        </w:rPr>
        <w:t xml:space="preserve"> specific address specified in the Order) during the </w:t>
      </w:r>
      <w:r w:rsidR="000C475B" w:rsidRPr="007B06BC">
        <w:rPr>
          <w:rFonts w:cs="Arial"/>
          <w:color w:val="000000" w:themeColor="text1"/>
          <w:sz w:val="20"/>
          <w:szCs w:val="20"/>
          <w:lang w:val="en-GB"/>
        </w:rPr>
        <w:t xml:space="preserve">Buyer’s </w:t>
      </w:r>
      <w:r w:rsidRPr="007B06BC">
        <w:rPr>
          <w:rFonts w:cs="Arial"/>
          <w:color w:val="000000" w:themeColor="text1"/>
          <w:sz w:val="20"/>
          <w:szCs w:val="20"/>
          <w:lang w:val="en-GB"/>
        </w:rPr>
        <w:t>working hours (I-IV 7:30 a.m. to 4:30 p.m., V 7:30 a.m. to 3:15 p.m.)</w:t>
      </w:r>
      <w:r w:rsidR="00B430AB" w:rsidRPr="007B06BC">
        <w:rPr>
          <w:rFonts w:cs="Arial"/>
          <w:iCs/>
          <w:sz w:val="20"/>
          <w:szCs w:val="20"/>
        </w:rPr>
        <w:t xml:space="preserve">, </w:t>
      </w:r>
      <w:r w:rsidR="00B430AB" w:rsidRPr="007B06BC">
        <w:rPr>
          <w:rFonts w:cs="Arial"/>
          <w:sz w:val="20"/>
          <w:szCs w:val="20"/>
        </w:rPr>
        <w:t xml:space="preserve">except for critical cases. In critical </w:t>
      </w:r>
      <w:r w:rsidR="007167D7">
        <w:rPr>
          <w:rFonts w:cs="Arial"/>
          <w:sz w:val="20"/>
          <w:szCs w:val="20"/>
        </w:rPr>
        <w:t xml:space="preserve">defect </w:t>
      </w:r>
      <w:r w:rsidR="00B430AB" w:rsidRPr="007B06BC">
        <w:rPr>
          <w:rFonts w:cs="Arial"/>
          <w:sz w:val="20"/>
          <w:szCs w:val="20"/>
        </w:rPr>
        <w:t>cases, the Services shall be provided 24/7.</w:t>
      </w:r>
      <w:r w:rsidR="009E2068" w:rsidRPr="007B06BC">
        <w:rPr>
          <w:rFonts w:cs="Arial"/>
          <w:color w:val="000000" w:themeColor="text1"/>
          <w:sz w:val="20"/>
          <w:szCs w:val="20"/>
          <w:lang w:val="en-GB"/>
        </w:rPr>
        <w:t xml:space="preserve"> </w:t>
      </w:r>
    </w:p>
    <w:p w14:paraId="1D4951DE" w14:textId="4B2004D7" w:rsidR="003C376C" w:rsidRPr="0039278F" w:rsidRDefault="00BF07EA">
      <w:pPr>
        <w:numPr>
          <w:ilvl w:val="1"/>
          <w:numId w:val="21"/>
        </w:numPr>
        <w:tabs>
          <w:tab w:val="left" w:pos="567"/>
        </w:tabs>
        <w:spacing w:before="60" w:after="60"/>
        <w:ind w:left="0" w:firstLine="0"/>
        <w:contextualSpacing/>
        <w:jc w:val="both"/>
        <w:rPr>
          <w:rFonts w:cs="Arial"/>
          <w:color w:val="000000" w:themeColor="text1"/>
          <w:sz w:val="20"/>
          <w:szCs w:val="20"/>
          <w:lang w:val="en-GB"/>
        </w:rPr>
      </w:pPr>
      <w:r w:rsidRPr="0039278F">
        <w:rPr>
          <w:rFonts w:cs="Arial"/>
          <w:color w:val="000000" w:themeColor="text1"/>
          <w:sz w:val="20"/>
          <w:szCs w:val="20"/>
          <w:lang w:val="en-GB"/>
        </w:rPr>
        <w:t xml:space="preserve">The Supplier undertakes to deliver </w:t>
      </w:r>
      <w:r w:rsidR="00FF56AC">
        <w:rPr>
          <w:rFonts w:cs="Arial"/>
          <w:color w:val="000000" w:themeColor="text1"/>
          <w:sz w:val="20"/>
          <w:szCs w:val="20"/>
          <w:lang w:val="en-GB"/>
        </w:rPr>
        <w:t>Licenses</w:t>
      </w:r>
      <w:r w:rsidR="00FF56AC" w:rsidRPr="0039278F">
        <w:rPr>
          <w:rFonts w:cs="Arial"/>
          <w:color w:val="000000" w:themeColor="text1"/>
          <w:sz w:val="20"/>
          <w:szCs w:val="20"/>
          <w:lang w:val="en-GB"/>
        </w:rPr>
        <w:t xml:space="preserve"> </w:t>
      </w:r>
      <w:r w:rsidRPr="0039278F">
        <w:rPr>
          <w:rFonts w:cs="Arial"/>
          <w:color w:val="000000" w:themeColor="text1"/>
          <w:sz w:val="20"/>
          <w:szCs w:val="20"/>
          <w:lang w:val="en-GB"/>
        </w:rPr>
        <w:t xml:space="preserve">no later than </w:t>
      </w:r>
      <w:r w:rsidR="000C475B">
        <w:rPr>
          <w:rFonts w:cs="Arial"/>
          <w:color w:val="000000" w:themeColor="text1"/>
          <w:sz w:val="20"/>
          <w:szCs w:val="20"/>
          <w:lang w:val="en-GB"/>
        </w:rPr>
        <w:t xml:space="preserve">within </w:t>
      </w:r>
      <w:r w:rsidRPr="0039278F">
        <w:rPr>
          <w:rFonts w:cs="Arial"/>
          <w:color w:val="000000" w:themeColor="text1"/>
          <w:sz w:val="20"/>
          <w:szCs w:val="20"/>
          <w:lang w:val="en-GB"/>
        </w:rPr>
        <w:t xml:space="preserve">10 (ten) </w:t>
      </w:r>
      <w:r w:rsidR="000C475B">
        <w:rPr>
          <w:rFonts w:cs="Arial"/>
          <w:color w:val="000000" w:themeColor="text1"/>
          <w:sz w:val="20"/>
          <w:szCs w:val="20"/>
          <w:lang w:val="en-GB"/>
        </w:rPr>
        <w:t>business</w:t>
      </w:r>
      <w:r w:rsidR="000C475B" w:rsidRPr="0039278F">
        <w:rPr>
          <w:rFonts w:cs="Arial"/>
          <w:color w:val="000000" w:themeColor="text1"/>
          <w:sz w:val="20"/>
          <w:szCs w:val="20"/>
          <w:lang w:val="en-GB"/>
        </w:rPr>
        <w:t xml:space="preserve"> </w:t>
      </w:r>
      <w:r w:rsidRPr="0039278F">
        <w:rPr>
          <w:rFonts w:cs="Arial"/>
          <w:color w:val="000000" w:themeColor="text1"/>
          <w:sz w:val="20"/>
          <w:szCs w:val="20"/>
          <w:lang w:val="en-GB"/>
        </w:rPr>
        <w:t>days after the Order has been placed and confirmed</w:t>
      </w:r>
      <w:r w:rsidR="00FF56AC">
        <w:rPr>
          <w:rFonts w:cs="Arial"/>
          <w:color w:val="000000" w:themeColor="text1"/>
          <w:sz w:val="20"/>
          <w:szCs w:val="20"/>
          <w:lang w:val="en-GB"/>
        </w:rPr>
        <w:t xml:space="preserve"> by Service Provider</w:t>
      </w:r>
      <w:r w:rsidRPr="0039278F">
        <w:rPr>
          <w:rFonts w:cs="Arial"/>
          <w:color w:val="000000" w:themeColor="text1"/>
          <w:sz w:val="20"/>
          <w:szCs w:val="20"/>
          <w:lang w:val="en-GB"/>
        </w:rPr>
        <w:t>.</w:t>
      </w:r>
    </w:p>
    <w:p w14:paraId="20D66D5E" w14:textId="52AAB79C" w:rsidR="003C376C" w:rsidRPr="0039278F" w:rsidRDefault="00BF07EA">
      <w:pPr>
        <w:numPr>
          <w:ilvl w:val="1"/>
          <w:numId w:val="21"/>
        </w:numPr>
        <w:tabs>
          <w:tab w:val="left" w:pos="567"/>
        </w:tabs>
        <w:spacing w:before="60" w:after="60"/>
        <w:ind w:left="0" w:firstLine="0"/>
        <w:contextualSpacing/>
        <w:jc w:val="both"/>
        <w:rPr>
          <w:rFonts w:cs="Arial"/>
          <w:color w:val="000000" w:themeColor="text1"/>
          <w:sz w:val="20"/>
          <w:szCs w:val="20"/>
          <w:lang w:val="en-GB"/>
        </w:rPr>
      </w:pPr>
      <w:r w:rsidRPr="0039278F">
        <w:rPr>
          <w:rFonts w:cs="Arial"/>
          <w:color w:val="000000" w:themeColor="text1"/>
          <w:sz w:val="20"/>
          <w:szCs w:val="20"/>
          <w:lang w:val="en-GB"/>
        </w:rPr>
        <w:t xml:space="preserve">The </w:t>
      </w:r>
      <w:r w:rsidR="000C475B">
        <w:rPr>
          <w:rFonts w:cs="Arial"/>
          <w:color w:val="000000" w:themeColor="text1"/>
          <w:sz w:val="20"/>
          <w:szCs w:val="20"/>
          <w:lang w:val="en-GB"/>
        </w:rPr>
        <w:t>G</w:t>
      </w:r>
      <w:r w:rsidRPr="0039278F">
        <w:rPr>
          <w:rFonts w:cs="Arial"/>
          <w:color w:val="000000" w:themeColor="text1"/>
          <w:sz w:val="20"/>
          <w:szCs w:val="20"/>
          <w:lang w:val="en-GB"/>
        </w:rPr>
        <w:t xml:space="preserve">oods shall be handed over by signing </w:t>
      </w:r>
      <w:r w:rsidR="000C475B">
        <w:rPr>
          <w:rFonts w:cs="Arial"/>
          <w:color w:val="000000" w:themeColor="text1"/>
          <w:sz w:val="20"/>
          <w:szCs w:val="20"/>
          <w:lang w:val="en-GB"/>
        </w:rPr>
        <w:t>a</w:t>
      </w:r>
      <w:r w:rsidR="000C475B" w:rsidRPr="0039278F">
        <w:rPr>
          <w:rFonts w:cs="Arial"/>
          <w:color w:val="000000" w:themeColor="text1"/>
          <w:sz w:val="20"/>
          <w:szCs w:val="20"/>
          <w:lang w:val="en-GB"/>
        </w:rPr>
        <w:t xml:space="preserve"> </w:t>
      </w:r>
      <w:r w:rsidRPr="0039278F">
        <w:rPr>
          <w:rFonts w:cs="Arial"/>
          <w:color w:val="000000" w:themeColor="text1"/>
          <w:sz w:val="20"/>
          <w:szCs w:val="20"/>
          <w:lang w:val="en-GB"/>
        </w:rPr>
        <w:t>deed</w:t>
      </w:r>
      <w:r w:rsidR="000C475B">
        <w:rPr>
          <w:rFonts w:cs="Arial"/>
          <w:color w:val="000000" w:themeColor="text1"/>
          <w:sz w:val="20"/>
          <w:szCs w:val="20"/>
          <w:lang w:val="en-GB"/>
        </w:rPr>
        <w:t xml:space="preserve"> of handover – </w:t>
      </w:r>
      <w:r w:rsidR="000C475B" w:rsidRPr="0039278F">
        <w:rPr>
          <w:rFonts w:cs="Arial"/>
          <w:color w:val="000000" w:themeColor="text1"/>
          <w:sz w:val="20"/>
          <w:szCs w:val="20"/>
          <w:lang w:val="en-GB"/>
        </w:rPr>
        <w:t>acceptance</w:t>
      </w:r>
      <w:r w:rsidRPr="0039278F">
        <w:rPr>
          <w:rFonts w:cs="Arial"/>
          <w:color w:val="000000" w:themeColor="text1"/>
          <w:sz w:val="20"/>
          <w:szCs w:val="20"/>
          <w:lang w:val="en-GB"/>
        </w:rPr>
        <w:t xml:space="preserve">, which shall </w:t>
      </w:r>
      <w:r w:rsidR="00526B4F">
        <w:rPr>
          <w:rFonts w:cs="Arial"/>
          <w:color w:val="000000" w:themeColor="text1"/>
          <w:sz w:val="20"/>
          <w:szCs w:val="20"/>
          <w:lang w:val="en-GB"/>
        </w:rPr>
        <w:t>be coordinated within</w:t>
      </w:r>
      <w:r w:rsidR="00526B4F" w:rsidRPr="0039278F">
        <w:rPr>
          <w:rFonts w:cs="Arial"/>
          <w:color w:val="000000" w:themeColor="text1"/>
          <w:sz w:val="20"/>
          <w:szCs w:val="20"/>
          <w:lang w:val="en-GB"/>
        </w:rPr>
        <w:t xml:space="preserve"> </w:t>
      </w:r>
      <w:r w:rsidRPr="0039278F">
        <w:rPr>
          <w:rFonts w:cs="Arial"/>
          <w:color w:val="000000" w:themeColor="text1"/>
          <w:sz w:val="20"/>
          <w:szCs w:val="20"/>
          <w:lang w:val="en-GB"/>
        </w:rPr>
        <w:t xml:space="preserve">5 (five) </w:t>
      </w:r>
      <w:r w:rsidR="00526B4F">
        <w:rPr>
          <w:rFonts w:cs="Arial"/>
          <w:color w:val="000000" w:themeColor="text1"/>
          <w:sz w:val="20"/>
          <w:szCs w:val="20"/>
          <w:lang w:val="en-GB"/>
        </w:rPr>
        <w:t>business</w:t>
      </w:r>
      <w:r w:rsidR="00526B4F" w:rsidRPr="0039278F">
        <w:rPr>
          <w:rFonts w:cs="Arial"/>
          <w:color w:val="000000" w:themeColor="text1"/>
          <w:sz w:val="20"/>
          <w:szCs w:val="20"/>
          <w:lang w:val="en-GB"/>
        </w:rPr>
        <w:t xml:space="preserve"> </w:t>
      </w:r>
      <w:r w:rsidRPr="0039278F">
        <w:rPr>
          <w:rFonts w:cs="Arial"/>
          <w:color w:val="000000" w:themeColor="text1"/>
          <w:sz w:val="20"/>
          <w:szCs w:val="20"/>
          <w:lang w:val="en-GB"/>
        </w:rPr>
        <w:t xml:space="preserve">days. The </w:t>
      </w:r>
      <w:r w:rsidR="00526B4F" w:rsidRPr="0039278F">
        <w:rPr>
          <w:rFonts w:cs="Arial"/>
          <w:color w:val="000000" w:themeColor="text1"/>
          <w:sz w:val="20"/>
          <w:szCs w:val="20"/>
          <w:lang w:val="en-GB"/>
        </w:rPr>
        <w:t>deed</w:t>
      </w:r>
      <w:r w:rsidR="00526B4F">
        <w:rPr>
          <w:rFonts w:cs="Arial"/>
          <w:color w:val="000000" w:themeColor="text1"/>
          <w:sz w:val="20"/>
          <w:szCs w:val="20"/>
          <w:lang w:val="en-GB"/>
        </w:rPr>
        <w:t xml:space="preserve"> of handover – </w:t>
      </w:r>
      <w:r w:rsidR="00526B4F" w:rsidRPr="0039278F">
        <w:rPr>
          <w:rFonts w:cs="Arial"/>
          <w:color w:val="000000" w:themeColor="text1"/>
          <w:sz w:val="20"/>
          <w:szCs w:val="20"/>
          <w:lang w:val="en-GB"/>
        </w:rPr>
        <w:t>acceptance</w:t>
      </w:r>
      <w:r w:rsidR="00526B4F" w:rsidRPr="0039278F" w:rsidDel="00526B4F">
        <w:rPr>
          <w:rFonts w:cs="Arial"/>
          <w:color w:val="000000" w:themeColor="text1"/>
          <w:sz w:val="20"/>
          <w:szCs w:val="20"/>
          <w:lang w:val="en-GB"/>
        </w:rPr>
        <w:t xml:space="preserve"> </w:t>
      </w:r>
      <w:r w:rsidRPr="0039278F">
        <w:rPr>
          <w:rFonts w:cs="Arial"/>
          <w:color w:val="000000" w:themeColor="text1"/>
          <w:sz w:val="20"/>
          <w:szCs w:val="20"/>
          <w:lang w:val="en-GB"/>
        </w:rPr>
        <w:t>shall be accompanied by a document confirming the purchase of the Licences.</w:t>
      </w:r>
    </w:p>
    <w:p w14:paraId="7A3E1B75" w14:textId="724CC5FD" w:rsidR="003C376C" w:rsidRPr="0039278F" w:rsidRDefault="00BF07EA">
      <w:pPr>
        <w:numPr>
          <w:ilvl w:val="1"/>
          <w:numId w:val="21"/>
        </w:numPr>
        <w:tabs>
          <w:tab w:val="left" w:pos="567"/>
        </w:tabs>
        <w:spacing w:before="60" w:after="60"/>
        <w:ind w:left="0" w:firstLine="0"/>
        <w:contextualSpacing/>
        <w:jc w:val="both"/>
        <w:rPr>
          <w:rFonts w:cs="Arial"/>
          <w:color w:val="000000" w:themeColor="text1"/>
          <w:sz w:val="20"/>
          <w:szCs w:val="20"/>
          <w:lang w:val="en-GB"/>
        </w:rPr>
      </w:pPr>
      <w:r w:rsidRPr="0039278F">
        <w:rPr>
          <w:rFonts w:cs="Arial"/>
          <w:color w:val="000000" w:themeColor="text1"/>
          <w:sz w:val="20"/>
          <w:szCs w:val="20"/>
          <w:lang w:val="en-GB"/>
        </w:rPr>
        <w:t xml:space="preserve">The Buyer </w:t>
      </w:r>
      <w:r w:rsidR="009E2068" w:rsidRPr="0039278F">
        <w:rPr>
          <w:rFonts w:cs="Arial"/>
          <w:color w:val="000000" w:themeColor="text1"/>
          <w:sz w:val="20"/>
          <w:szCs w:val="20"/>
          <w:lang w:val="en-GB"/>
        </w:rPr>
        <w:t xml:space="preserve">has </w:t>
      </w:r>
      <w:r w:rsidR="0029088F">
        <w:rPr>
          <w:rFonts w:cs="Arial"/>
          <w:color w:val="000000" w:themeColor="text1"/>
          <w:sz w:val="20"/>
          <w:szCs w:val="20"/>
          <w:lang w:val="en-GB"/>
        </w:rPr>
        <w:t xml:space="preserve">hired </w:t>
      </w:r>
      <w:r w:rsidR="009E2068" w:rsidRPr="0039278F">
        <w:rPr>
          <w:rFonts w:cs="Arial"/>
          <w:color w:val="000000" w:themeColor="text1"/>
          <w:sz w:val="20"/>
          <w:szCs w:val="20"/>
          <w:lang w:val="en-GB"/>
        </w:rPr>
        <w:t xml:space="preserve">UAB </w:t>
      </w:r>
      <w:r w:rsidR="0029088F" w:rsidRPr="0039252F">
        <w:rPr>
          <w:rFonts w:cs="Arial"/>
          <w:color w:val="000000" w:themeColor="text1"/>
          <w:sz w:val="20"/>
          <w:szCs w:val="20"/>
        </w:rPr>
        <w:t xml:space="preserve">Ignitis </w:t>
      </w:r>
      <w:r w:rsidR="0029088F">
        <w:rPr>
          <w:rFonts w:cs="Arial"/>
          <w:color w:val="000000" w:themeColor="text1"/>
          <w:sz w:val="20"/>
          <w:szCs w:val="20"/>
        </w:rPr>
        <w:t>G</w:t>
      </w:r>
      <w:r w:rsidR="0029088F" w:rsidRPr="0039252F">
        <w:rPr>
          <w:rFonts w:cs="Arial"/>
          <w:color w:val="000000" w:themeColor="text1"/>
          <w:sz w:val="20"/>
          <w:szCs w:val="20"/>
        </w:rPr>
        <w:t xml:space="preserve">rupės </w:t>
      </w:r>
      <w:r w:rsidR="0029088F">
        <w:rPr>
          <w:rFonts w:cs="Arial"/>
          <w:color w:val="000000" w:themeColor="text1"/>
          <w:sz w:val="20"/>
          <w:szCs w:val="20"/>
        </w:rPr>
        <w:t>P</w:t>
      </w:r>
      <w:r w:rsidR="0029088F" w:rsidRPr="0039252F">
        <w:rPr>
          <w:rFonts w:cs="Arial"/>
          <w:color w:val="000000" w:themeColor="text1"/>
          <w:sz w:val="20"/>
          <w:szCs w:val="20"/>
        </w:rPr>
        <w:t xml:space="preserve">aslaugų </w:t>
      </w:r>
      <w:r w:rsidR="0029088F">
        <w:rPr>
          <w:rFonts w:cs="Arial"/>
          <w:color w:val="000000" w:themeColor="text1"/>
          <w:sz w:val="20"/>
          <w:szCs w:val="20"/>
        </w:rPr>
        <w:t>C</w:t>
      </w:r>
      <w:r w:rsidR="0029088F" w:rsidRPr="0039252F">
        <w:rPr>
          <w:rFonts w:cs="Arial"/>
          <w:color w:val="000000" w:themeColor="text1"/>
          <w:sz w:val="20"/>
          <w:szCs w:val="20"/>
        </w:rPr>
        <w:t>entras</w:t>
      </w:r>
      <w:r w:rsidR="0029088F" w:rsidRPr="0039278F">
        <w:rPr>
          <w:rFonts w:cs="Arial"/>
          <w:color w:val="000000" w:themeColor="text1"/>
          <w:sz w:val="20"/>
          <w:szCs w:val="20"/>
          <w:lang w:val="en-GB"/>
        </w:rPr>
        <w:t xml:space="preserve"> </w:t>
      </w:r>
      <w:r w:rsidR="0029088F">
        <w:rPr>
          <w:rFonts w:cs="Arial"/>
          <w:color w:val="000000" w:themeColor="text1"/>
          <w:sz w:val="20"/>
          <w:szCs w:val="20"/>
          <w:lang w:val="en-GB"/>
        </w:rPr>
        <w:t>(I</w:t>
      </w:r>
      <w:r w:rsidR="009E2068" w:rsidRPr="0039278F">
        <w:rPr>
          <w:rFonts w:cs="Arial"/>
          <w:color w:val="000000" w:themeColor="text1"/>
          <w:sz w:val="20"/>
          <w:szCs w:val="20"/>
          <w:lang w:val="en-GB"/>
        </w:rPr>
        <w:t>gnitis Group Service Centre</w:t>
      </w:r>
      <w:r w:rsidR="0029088F">
        <w:rPr>
          <w:rFonts w:cs="Arial"/>
          <w:color w:val="000000" w:themeColor="text1"/>
          <w:sz w:val="20"/>
          <w:szCs w:val="20"/>
          <w:lang w:val="en-GB"/>
        </w:rPr>
        <w:t>)</w:t>
      </w:r>
      <w:r w:rsidR="009E2068" w:rsidRPr="0039278F">
        <w:rPr>
          <w:rFonts w:cs="Arial"/>
          <w:color w:val="000000" w:themeColor="text1"/>
          <w:sz w:val="20"/>
          <w:szCs w:val="20"/>
          <w:lang w:val="en-GB"/>
        </w:rPr>
        <w:t xml:space="preserve"> to provide IT functions, and therefore, in some or all cases, </w:t>
      </w:r>
      <w:r w:rsidR="0029088F">
        <w:rPr>
          <w:rFonts w:cs="Arial"/>
          <w:color w:val="000000" w:themeColor="text1"/>
          <w:sz w:val="20"/>
          <w:szCs w:val="20"/>
          <w:lang w:val="en-GB"/>
        </w:rPr>
        <w:t>cooperating with this party shall be necessary for</w:t>
      </w:r>
      <w:r w:rsidR="0029088F" w:rsidRPr="0039278F">
        <w:rPr>
          <w:rFonts w:cs="Arial"/>
          <w:color w:val="000000" w:themeColor="text1"/>
          <w:sz w:val="20"/>
          <w:szCs w:val="20"/>
          <w:lang w:val="en-GB"/>
        </w:rPr>
        <w:t xml:space="preserve"> </w:t>
      </w:r>
      <w:r w:rsidR="009E2068" w:rsidRPr="0039278F">
        <w:rPr>
          <w:rFonts w:cs="Arial"/>
          <w:color w:val="000000" w:themeColor="text1"/>
          <w:sz w:val="20"/>
          <w:szCs w:val="20"/>
          <w:lang w:val="en-GB"/>
        </w:rPr>
        <w:t>Service</w:t>
      </w:r>
      <w:r w:rsidR="0029088F">
        <w:rPr>
          <w:rFonts w:cs="Arial"/>
          <w:color w:val="000000" w:themeColor="text1"/>
          <w:sz w:val="20"/>
          <w:szCs w:val="20"/>
          <w:lang w:val="en-GB"/>
        </w:rPr>
        <w:t xml:space="preserve"> provision</w:t>
      </w:r>
      <w:r w:rsidR="009E2068" w:rsidRPr="0039278F">
        <w:rPr>
          <w:rFonts w:cs="Arial"/>
          <w:color w:val="000000" w:themeColor="text1"/>
          <w:sz w:val="20"/>
          <w:szCs w:val="20"/>
          <w:lang w:val="en-GB"/>
        </w:rPr>
        <w:t>.</w:t>
      </w:r>
    </w:p>
    <w:p w14:paraId="3BB05157" w14:textId="77777777" w:rsidR="00B459A6" w:rsidRPr="00E72031" w:rsidRDefault="00B459A6" w:rsidP="0088427F">
      <w:pPr>
        <w:tabs>
          <w:tab w:val="left" w:pos="567"/>
        </w:tabs>
        <w:spacing w:before="60" w:after="60"/>
        <w:ind w:firstLine="0"/>
        <w:jc w:val="both"/>
        <w:rPr>
          <w:rStyle w:val="Laukeliai"/>
          <w:rFonts w:cs="Arial"/>
          <w:color w:val="000000" w:themeColor="text1"/>
          <w:szCs w:val="20"/>
          <w:lang w:val="en-GB"/>
        </w:rPr>
      </w:pPr>
    </w:p>
    <w:p w14:paraId="762D3791" w14:textId="77777777" w:rsidR="003C376C" w:rsidRPr="0088427F" w:rsidRDefault="00BF07EA" w:rsidP="0088427F">
      <w:pPr>
        <w:pStyle w:val="ListParagraph"/>
        <w:numPr>
          <w:ilvl w:val="0"/>
          <w:numId w:val="21"/>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color w:val="000000" w:themeColor="text1"/>
          <w:lang w:val="en-GB"/>
        </w:rPr>
      </w:pPr>
      <w:r w:rsidRPr="0088427F">
        <w:rPr>
          <w:rStyle w:val="Laukeliai"/>
          <w:rFonts w:eastAsia="Arial" w:cs="Arial"/>
          <w:b/>
          <w:bCs/>
          <w:color w:val="000000" w:themeColor="text1"/>
          <w:lang w:val="en-GB"/>
        </w:rPr>
        <w:t>TERMS OF PAYMENT</w:t>
      </w:r>
    </w:p>
    <w:p w14:paraId="4F898CD5" w14:textId="22709EFB" w:rsidR="003C376C" w:rsidRPr="0039278F" w:rsidRDefault="00BF07EA">
      <w:pPr>
        <w:pStyle w:val="ListParagraph"/>
        <w:numPr>
          <w:ilvl w:val="1"/>
          <w:numId w:val="22"/>
        </w:numPr>
        <w:tabs>
          <w:tab w:val="left" w:pos="567"/>
        </w:tabs>
        <w:spacing w:after="60"/>
        <w:ind w:left="0" w:firstLine="0"/>
        <w:jc w:val="both"/>
        <w:rPr>
          <w:rFonts w:cs="Arial"/>
          <w:color w:val="000000" w:themeColor="text1"/>
          <w:sz w:val="20"/>
          <w:szCs w:val="20"/>
          <w:lang w:val="en-GB"/>
        </w:rPr>
      </w:pPr>
      <w:r w:rsidRPr="0039278F">
        <w:rPr>
          <w:rFonts w:cs="Arial"/>
          <w:color w:val="000000" w:themeColor="text1"/>
          <w:sz w:val="20"/>
          <w:szCs w:val="20"/>
          <w:lang w:val="en-GB"/>
        </w:rPr>
        <w:t xml:space="preserve">the Buyer </w:t>
      </w:r>
      <w:r w:rsidR="00255143">
        <w:rPr>
          <w:rFonts w:cs="Arial"/>
          <w:color w:val="000000" w:themeColor="text1"/>
          <w:sz w:val="20"/>
          <w:szCs w:val="20"/>
          <w:lang w:val="en-GB"/>
        </w:rPr>
        <w:t>shall pay</w:t>
      </w:r>
      <w:r w:rsidR="00255143" w:rsidRPr="0039278F">
        <w:rPr>
          <w:rFonts w:cs="Arial"/>
          <w:color w:val="000000" w:themeColor="text1"/>
          <w:sz w:val="20"/>
          <w:szCs w:val="20"/>
          <w:lang w:val="en-GB"/>
        </w:rPr>
        <w:t xml:space="preserve"> </w:t>
      </w:r>
      <w:r w:rsidRPr="0039278F">
        <w:rPr>
          <w:rFonts w:cs="Arial"/>
          <w:color w:val="000000" w:themeColor="text1"/>
          <w:sz w:val="20"/>
          <w:szCs w:val="20"/>
          <w:lang w:val="en-GB"/>
        </w:rPr>
        <w:t xml:space="preserve">the Supplier for </w:t>
      </w:r>
      <w:bookmarkStart w:id="10" w:name="_Hlk34737709"/>
      <w:sdt>
        <w:sdtPr>
          <w:rPr>
            <w:rFonts w:cs="Arial"/>
            <w:color w:val="000000" w:themeColor="text1"/>
            <w:sz w:val="20"/>
            <w:szCs w:val="20"/>
            <w:lang w:val="en-GB"/>
          </w:rPr>
          <w:id w:val="696968841"/>
          <w:placeholder>
            <w:docPart w:val="E6BD17E1642541CEB1F62D3088F173C9"/>
          </w:placeholder>
          <w:dropDownList>
            <w:listItem w:value="[Pasirinkite]"/>
            <w:listItem w:displayText="faktiškai" w:value="faktiškai"/>
            <w:listItem w:displayText="faktiškai per praėjusį mėnesį  " w:value="faktiškai per praėjusį mėnesį  "/>
          </w:dropDownList>
        </w:sdtPr>
        <w:sdtEndPr/>
        <w:sdtContent>
          <w:r w:rsidR="00DC47A3" w:rsidRPr="0039278F">
            <w:rPr>
              <w:rFonts w:cs="Arial"/>
              <w:color w:val="000000" w:themeColor="text1"/>
              <w:sz w:val="20"/>
              <w:szCs w:val="20"/>
              <w:lang w:val="en-GB"/>
            </w:rPr>
            <w:t>actually</w:t>
          </w:r>
        </w:sdtContent>
      </w:sdt>
      <w:bookmarkEnd w:id="10"/>
      <w:r w:rsidRPr="0039278F">
        <w:rPr>
          <w:rFonts w:cs="Arial"/>
          <w:color w:val="000000" w:themeColor="text1"/>
          <w:sz w:val="20"/>
          <w:szCs w:val="20"/>
          <w:lang w:val="en-GB"/>
        </w:rPr>
        <w:t xml:space="preserve"> </w:t>
      </w:r>
      <w:r w:rsidR="00255143">
        <w:rPr>
          <w:rFonts w:cs="Arial"/>
          <w:color w:val="000000" w:themeColor="text1"/>
          <w:sz w:val="20"/>
          <w:szCs w:val="20"/>
          <w:lang w:val="en-GB"/>
        </w:rPr>
        <w:t xml:space="preserve">delivered </w:t>
      </w:r>
      <w:r w:rsidRPr="0039278F">
        <w:rPr>
          <w:rFonts w:cs="Arial"/>
          <w:color w:val="000000" w:themeColor="text1"/>
          <w:sz w:val="20"/>
          <w:szCs w:val="20"/>
          <w:lang w:val="en-GB"/>
        </w:rPr>
        <w:t>Goods</w:t>
      </w:r>
      <w:r w:rsidR="00255143">
        <w:rPr>
          <w:rFonts w:cs="Arial"/>
          <w:color w:val="000000" w:themeColor="text1"/>
          <w:sz w:val="20"/>
          <w:szCs w:val="20"/>
          <w:lang w:val="en-GB"/>
        </w:rPr>
        <w:t xml:space="preserve"> of good </w:t>
      </w:r>
      <w:r w:rsidR="00255143" w:rsidRPr="0039278F">
        <w:rPr>
          <w:rFonts w:cs="Arial"/>
          <w:color w:val="000000" w:themeColor="text1"/>
          <w:sz w:val="20"/>
          <w:szCs w:val="20"/>
          <w:lang w:val="en-GB"/>
        </w:rPr>
        <w:t>quality</w:t>
      </w:r>
      <w:r w:rsidRPr="0039278F">
        <w:rPr>
          <w:rFonts w:cs="Arial"/>
          <w:color w:val="000000" w:themeColor="text1"/>
          <w:sz w:val="20"/>
          <w:szCs w:val="20"/>
          <w:lang w:val="en-GB"/>
        </w:rPr>
        <w:t xml:space="preserve">, after the parties have signed </w:t>
      </w:r>
      <w:r w:rsidR="00255143">
        <w:rPr>
          <w:rFonts w:cs="Arial"/>
          <w:color w:val="000000" w:themeColor="text1"/>
          <w:sz w:val="20"/>
          <w:szCs w:val="20"/>
          <w:lang w:val="en-GB"/>
        </w:rPr>
        <w:t>a deed of hand-over – a</w:t>
      </w:r>
      <w:r w:rsidRPr="0039278F">
        <w:rPr>
          <w:rFonts w:cs="Arial"/>
          <w:color w:val="000000" w:themeColor="text1"/>
          <w:sz w:val="20"/>
          <w:szCs w:val="20"/>
          <w:lang w:val="en-GB"/>
        </w:rPr>
        <w:t xml:space="preserve">cceptance </w:t>
      </w:r>
      <w:r w:rsidR="00255143">
        <w:rPr>
          <w:rFonts w:cs="Arial"/>
          <w:color w:val="000000" w:themeColor="text1"/>
          <w:sz w:val="20"/>
          <w:szCs w:val="20"/>
          <w:lang w:val="en-GB"/>
        </w:rPr>
        <w:t>of Goods</w:t>
      </w:r>
      <w:r w:rsidRPr="0039278F">
        <w:rPr>
          <w:rFonts w:cs="Arial"/>
          <w:color w:val="000000" w:themeColor="text1"/>
          <w:sz w:val="20"/>
          <w:szCs w:val="20"/>
          <w:lang w:val="en-GB"/>
        </w:rPr>
        <w:t xml:space="preserve">, within 30 (thirty) calendar days </w:t>
      </w:r>
      <w:r w:rsidR="00255143">
        <w:rPr>
          <w:rFonts w:cs="Arial"/>
          <w:iCs/>
          <w:color w:val="000000" w:themeColor="text1"/>
          <w:sz w:val="20"/>
          <w:szCs w:val="20"/>
          <w:lang w:val="en-GB"/>
        </w:rPr>
        <w:t>from the date of</w:t>
      </w:r>
      <w:r w:rsidR="00255143" w:rsidRPr="0039278F">
        <w:rPr>
          <w:rFonts w:cs="Arial"/>
          <w:iCs/>
          <w:color w:val="000000" w:themeColor="text1"/>
          <w:sz w:val="20"/>
          <w:szCs w:val="20"/>
          <w:lang w:val="en-GB"/>
        </w:rPr>
        <w:t xml:space="preserve"> </w:t>
      </w:r>
      <w:r w:rsidRPr="0039278F">
        <w:rPr>
          <w:rFonts w:cs="Arial"/>
          <w:iCs/>
          <w:color w:val="000000" w:themeColor="text1"/>
          <w:sz w:val="20"/>
          <w:szCs w:val="20"/>
          <w:lang w:val="en-GB"/>
        </w:rPr>
        <w:t>receipt of the Invoice.</w:t>
      </w:r>
    </w:p>
    <w:p w14:paraId="11E65F0C" w14:textId="490A26AE" w:rsidR="003C376C" w:rsidRPr="0039278F" w:rsidRDefault="00A829DE">
      <w:pPr>
        <w:pStyle w:val="ListParagraph"/>
        <w:numPr>
          <w:ilvl w:val="1"/>
          <w:numId w:val="22"/>
        </w:numPr>
        <w:tabs>
          <w:tab w:val="left" w:pos="567"/>
        </w:tabs>
        <w:spacing w:after="60"/>
        <w:ind w:left="0" w:firstLine="0"/>
        <w:jc w:val="both"/>
        <w:rPr>
          <w:rFonts w:cs="Arial"/>
          <w:color w:val="000000" w:themeColor="text1"/>
          <w:sz w:val="20"/>
          <w:szCs w:val="20"/>
          <w:lang w:val="en-GB"/>
        </w:rPr>
      </w:pPr>
      <w:r w:rsidRPr="00A829DE">
        <w:rPr>
          <w:rFonts w:cs="Arial"/>
          <w:color w:val="000000" w:themeColor="text1"/>
          <w:sz w:val="20"/>
          <w:szCs w:val="20"/>
          <w:lang w:val="en-GB"/>
        </w:rPr>
        <w:t xml:space="preserve">DMS </w:t>
      </w:r>
      <w:r w:rsidR="0091758C">
        <w:rPr>
          <w:rFonts w:cs="Arial"/>
          <w:color w:val="000000" w:themeColor="text1"/>
          <w:sz w:val="20"/>
          <w:szCs w:val="20"/>
          <w:lang w:val="en-GB"/>
        </w:rPr>
        <w:t>Alarm and Event</w:t>
      </w:r>
      <w:r w:rsidRPr="00A829DE">
        <w:rPr>
          <w:rFonts w:cs="Arial"/>
          <w:color w:val="000000" w:themeColor="text1"/>
          <w:sz w:val="20"/>
          <w:szCs w:val="20"/>
          <w:lang w:val="en-GB"/>
        </w:rPr>
        <w:t xml:space="preserve"> SOAP Interface module software support services are invoiced quarterly in advance and pa</w:t>
      </w:r>
      <w:r w:rsidR="006930C7">
        <w:rPr>
          <w:rFonts w:cs="Arial"/>
          <w:color w:val="000000" w:themeColor="text1"/>
          <w:sz w:val="20"/>
          <w:szCs w:val="20"/>
          <w:lang w:val="en-GB"/>
        </w:rPr>
        <w:t>id</w:t>
      </w:r>
      <w:r w:rsidRPr="00A829DE">
        <w:rPr>
          <w:rFonts w:cs="Arial"/>
          <w:color w:val="000000" w:themeColor="text1"/>
          <w:sz w:val="20"/>
          <w:szCs w:val="20"/>
          <w:lang w:val="en-GB"/>
        </w:rPr>
        <w:t xml:space="preserve"> within 10 (ten) calendar days of receipt of invoice. Software support services for the DMS </w:t>
      </w:r>
      <w:r w:rsidR="007B0672">
        <w:rPr>
          <w:rFonts w:cs="Arial"/>
          <w:color w:val="000000" w:themeColor="text1"/>
          <w:sz w:val="20"/>
          <w:szCs w:val="20"/>
          <w:lang w:val="en-GB"/>
        </w:rPr>
        <w:t>Alarm and Event</w:t>
      </w:r>
      <w:r w:rsidRPr="00A829DE">
        <w:rPr>
          <w:rFonts w:cs="Arial"/>
          <w:color w:val="000000" w:themeColor="text1"/>
          <w:sz w:val="20"/>
          <w:szCs w:val="20"/>
          <w:lang w:val="en-GB"/>
        </w:rPr>
        <w:t xml:space="preserve"> SOAP Interface module are </w:t>
      </w:r>
      <w:r w:rsidR="00251B6A" w:rsidRPr="00251B6A">
        <w:rPr>
          <w:rFonts w:cs="Arial"/>
          <w:color w:val="000000" w:themeColor="text1"/>
          <w:sz w:val="20"/>
          <w:szCs w:val="20"/>
          <w:lang w:val="en-GB"/>
        </w:rPr>
        <w:t xml:space="preserve">ordered </w:t>
      </w:r>
      <w:r w:rsidR="00251B6A">
        <w:rPr>
          <w:rFonts w:cs="Arial"/>
          <w:color w:val="000000" w:themeColor="text1"/>
          <w:sz w:val="20"/>
          <w:szCs w:val="20"/>
          <w:lang w:val="en-GB"/>
        </w:rPr>
        <w:t>as</w:t>
      </w:r>
      <w:r w:rsidR="00251B6A" w:rsidRPr="00251B6A">
        <w:rPr>
          <w:rFonts w:cs="Arial"/>
          <w:color w:val="000000" w:themeColor="text1"/>
          <w:sz w:val="20"/>
          <w:szCs w:val="20"/>
          <w:lang w:val="en-GB"/>
        </w:rPr>
        <w:t xml:space="preserve"> needed</w:t>
      </w:r>
      <w:r w:rsidRPr="00A829DE">
        <w:rPr>
          <w:rFonts w:cs="Arial"/>
          <w:color w:val="000000" w:themeColor="text1"/>
          <w:sz w:val="20"/>
          <w:szCs w:val="20"/>
          <w:lang w:val="en-GB"/>
        </w:rPr>
        <w:t>.</w:t>
      </w:r>
    </w:p>
    <w:p w14:paraId="4DD90216" w14:textId="77777777" w:rsidR="00B459A6" w:rsidRPr="0039278F" w:rsidRDefault="00B459A6" w:rsidP="0039252F">
      <w:pPr>
        <w:spacing w:after="60"/>
        <w:ind w:firstLine="0"/>
        <w:jc w:val="both"/>
        <w:rPr>
          <w:rFonts w:cs="Arial"/>
          <w:color w:val="000000" w:themeColor="text1"/>
          <w:u w:val="single"/>
          <w:lang w:val="en-GB"/>
        </w:rPr>
      </w:pPr>
    </w:p>
    <w:p w14:paraId="1931DEB6" w14:textId="59D41D0F" w:rsidR="003C376C" w:rsidRPr="0045572D" w:rsidRDefault="00BF07EA" w:rsidP="0045572D">
      <w:pPr>
        <w:pStyle w:val="ListParagraph"/>
        <w:numPr>
          <w:ilvl w:val="0"/>
          <w:numId w:val="21"/>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color w:val="000000" w:themeColor="text1"/>
        </w:rPr>
      </w:pPr>
      <w:r w:rsidRPr="0045572D">
        <w:rPr>
          <w:rStyle w:val="Laukeliai"/>
          <w:rFonts w:eastAsia="Arial" w:cs="Arial"/>
          <w:b/>
          <w:bCs/>
          <w:color w:val="000000" w:themeColor="text1"/>
        </w:rPr>
        <w:t>ANNEXES</w:t>
      </w:r>
    </w:p>
    <w:p w14:paraId="2939A1FE" w14:textId="79698FCC" w:rsidR="003C376C" w:rsidRPr="0039278F" w:rsidRDefault="00BF07EA">
      <w:pPr>
        <w:pStyle w:val="ListParagraph"/>
        <w:numPr>
          <w:ilvl w:val="1"/>
          <w:numId w:val="23"/>
        </w:numPr>
        <w:tabs>
          <w:tab w:val="left" w:pos="540"/>
        </w:tabs>
        <w:spacing w:before="60" w:after="60"/>
        <w:ind w:left="0" w:firstLine="0"/>
        <w:rPr>
          <w:rFonts w:eastAsia="Arial" w:cs="Arial"/>
          <w:color w:val="000000" w:themeColor="text1"/>
          <w:sz w:val="20"/>
          <w:szCs w:val="20"/>
          <w:lang w:val="en-GB"/>
        </w:rPr>
      </w:pPr>
      <w:r w:rsidRPr="0039278F">
        <w:rPr>
          <w:rFonts w:eastAsia="Arial" w:cs="Arial"/>
          <w:color w:val="000000" w:themeColor="text1"/>
          <w:sz w:val="20"/>
          <w:szCs w:val="20"/>
          <w:lang w:val="en-GB"/>
        </w:rPr>
        <w:t xml:space="preserve">The annexes to the Technical Specification are intended to evaluate the technical aspects of the supplier's </w:t>
      </w:r>
      <w:r w:rsidR="009111ED">
        <w:rPr>
          <w:rFonts w:eastAsia="Arial" w:cs="Arial"/>
          <w:color w:val="000000" w:themeColor="text1"/>
          <w:sz w:val="20"/>
          <w:szCs w:val="20"/>
          <w:lang w:val="en-GB"/>
        </w:rPr>
        <w:t>tenders</w:t>
      </w:r>
      <w:r w:rsidRPr="0039278F">
        <w:rPr>
          <w:rFonts w:eastAsia="Arial" w:cs="Arial"/>
          <w:color w:val="000000" w:themeColor="text1"/>
          <w:sz w:val="20"/>
          <w:szCs w:val="20"/>
          <w:lang w:val="en-GB"/>
        </w:rPr>
        <w:t xml:space="preserve">, to supplement and clarify the requirements of the Technical Specification and are binding in so far as they do not conflict with the Technical Specification. The Technical Specification and its Annexes are collectively referred to as the </w:t>
      </w:r>
      <w:r w:rsidR="009111ED">
        <w:rPr>
          <w:rFonts w:eastAsia="Arial" w:cs="Arial"/>
          <w:color w:val="000000" w:themeColor="text1"/>
          <w:sz w:val="20"/>
          <w:szCs w:val="20"/>
          <w:lang w:val="en-GB"/>
        </w:rPr>
        <w:t>“</w:t>
      </w:r>
      <w:r w:rsidRPr="0039278F">
        <w:rPr>
          <w:rFonts w:eastAsia="Arial" w:cs="Arial"/>
          <w:color w:val="000000" w:themeColor="text1"/>
          <w:sz w:val="20"/>
          <w:szCs w:val="20"/>
          <w:lang w:val="en-GB"/>
        </w:rPr>
        <w:t>Technical Specification</w:t>
      </w:r>
      <w:r w:rsidR="009111ED">
        <w:rPr>
          <w:rFonts w:eastAsia="Arial" w:cs="Arial"/>
          <w:color w:val="000000" w:themeColor="text1"/>
          <w:sz w:val="20"/>
          <w:szCs w:val="20"/>
          <w:lang w:val="en-GB"/>
        </w:rPr>
        <w:t>”</w:t>
      </w:r>
      <w:r w:rsidRPr="0039278F">
        <w:rPr>
          <w:rFonts w:eastAsia="Arial" w:cs="Arial"/>
          <w:color w:val="000000" w:themeColor="text1"/>
          <w:sz w:val="20"/>
          <w:szCs w:val="20"/>
          <w:lang w:val="en-GB"/>
        </w:rPr>
        <w:t>, unless</w:t>
      </w:r>
      <w:r w:rsidR="009111ED">
        <w:rPr>
          <w:rFonts w:eastAsia="Arial" w:cs="Arial"/>
          <w:color w:val="000000" w:themeColor="text1"/>
          <w:sz w:val="20"/>
          <w:szCs w:val="20"/>
          <w:lang w:val="en-GB"/>
        </w:rPr>
        <w:t xml:space="preserve"> indicated</w:t>
      </w:r>
      <w:r w:rsidRPr="0039278F">
        <w:rPr>
          <w:rFonts w:eastAsia="Arial" w:cs="Arial"/>
          <w:color w:val="000000" w:themeColor="text1"/>
          <w:sz w:val="20"/>
          <w:szCs w:val="20"/>
          <w:lang w:val="en-GB"/>
        </w:rPr>
        <w:t xml:space="preserve"> otherwise.</w:t>
      </w:r>
    </w:p>
    <w:p w14:paraId="3CCE200F" w14:textId="1140428E" w:rsidR="003C376C" w:rsidRPr="0039278F" w:rsidRDefault="00BF07EA">
      <w:pPr>
        <w:pStyle w:val="ListParagraph"/>
        <w:numPr>
          <w:ilvl w:val="1"/>
          <w:numId w:val="23"/>
        </w:numPr>
        <w:tabs>
          <w:tab w:val="left" w:pos="540"/>
        </w:tabs>
        <w:spacing w:before="60" w:after="60"/>
        <w:ind w:left="0" w:firstLine="0"/>
        <w:rPr>
          <w:rFonts w:eastAsia="Arial" w:cs="Arial"/>
          <w:color w:val="000000" w:themeColor="text1"/>
          <w:sz w:val="20"/>
          <w:szCs w:val="20"/>
          <w:lang w:val="en-GB"/>
        </w:rPr>
      </w:pPr>
      <w:r w:rsidRPr="0039278F">
        <w:rPr>
          <w:rFonts w:eastAsia="Arial" w:cs="Arial"/>
          <w:color w:val="000000" w:themeColor="text1"/>
          <w:sz w:val="20"/>
          <w:szCs w:val="20"/>
          <w:lang w:val="en-GB"/>
        </w:rPr>
        <w:t xml:space="preserve">Annex </w:t>
      </w:r>
      <w:r w:rsidR="00C865F6">
        <w:rPr>
          <w:rFonts w:eastAsia="Arial" w:cs="Arial"/>
          <w:color w:val="000000" w:themeColor="text1"/>
          <w:sz w:val="20"/>
          <w:szCs w:val="20"/>
          <w:lang w:val="en-GB"/>
        </w:rPr>
        <w:t>1</w:t>
      </w:r>
      <w:r w:rsidR="00C865F6" w:rsidRPr="0039278F">
        <w:rPr>
          <w:rFonts w:eastAsia="Arial" w:cs="Arial"/>
          <w:color w:val="000000" w:themeColor="text1"/>
          <w:sz w:val="20"/>
          <w:szCs w:val="20"/>
          <w:lang w:val="en-GB"/>
        </w:rPr>
        <w:t xml:space="preserve"> </w:t>
      </w:r>
      <w:r w:rsidRPr="0039278F">
        <w:rPr>
          <w:rFonts w:eastAsia="Arial" w:cs="Arial"/>
          <w:color w:val="000000" w:themeColor="text1"/>
          <w:sz w:val="20"/>
          <w:szCs w:val="20"/>
          <w:lang w:val="en-GB"/>
        </w:rPr>
        <w:t>Standard Software Manufacturer's Maintenance and Support Conditions.</w:t>
      </w:r>
    </w:p>
    <w:p w14:paraId="7700B1BA" w14:textId="67C1B4ED" w:rsidR="00F304DB" w:rsidRPr="00C865F6" w:rsidRDefault="00BF07EA" w:rsidP="00AF2B63">
      <w:pPr>
        <w:pStyle w:val="ListParagraph"/>
        <w:numPr>
          <w:ilvl w:val="1"/>
          <w:numId w:val="23"/>
        </w:numPr>
        <w:tabs>
          <w:tab w:val="left" w:pos="540"/>
        </w:tabs>
        <w:spacing w:before="60" w:after="60"/>
        <w:ind w:left="0" w:firstLine="0"/>
        <w:rPr>
          <w:rFonts w:eastAsia="Arial" w:cs="Arial"/>
          <w:color w:val="000000" w:themeColor="text1"/>
          <w:sz w:val="20"/>
          <w:szCs w:val="20"/>
          <w:lang w:val="en-GB"/>
        </w:rPr>
      </w:pPr>
      <w:r w:rsidRPr="00C865F6">
        <w:rPr>
          <w:rFonts w:eastAsia="Arial" w:cs="Arial"/>
          <w:color w:val="000000" w:themeColor="text1"/>
          <w:sz w:val="20"/>
          <w:szCs w:val="20"/>
          <w:lang w:val="en-GB"/>
        </w:rPr>
        <w:t>All Annexes shall be considered an integral part of the Technical Specification.</w:t>
      </w:r>
    </w:p>
    <w:p w14:paraId="70AF2308" w14:textId="77777777" w:rsidR="00F35973" w:rsidRPr="002D2690" w:rsidRDefault="00F35973" w:rsidP="008E20BB">
      <w:pPr>
        <w:jc w:val="center"/>
        <w:rPr>
          <w:rFonts w:cs="Arial"/>
          <w:color w:val="000000" w:themeColor="text1"/>
          <w:sz w:val="20"/>
          <w:szCs w:val="20"/>
        </w:rPr>
      </w:pPr>
    </w:p>
    <w:sectPr w:rsidR="00F35973" w:rsidRPr="002D2690" w:rsidSect="00A44DA5">
      <w:footerReference w:type="default" r:id="rId12"/>
      <w:headerReference w:type="first" r:id="rId13"/>
      <w:footerReference w:type="first" r:id="rId14"/>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B52FD" w14:textId="77777777" w:rsidR="00D9630C" w:rsidRDefault="00D9630C" w:rsidP="002603FC">
      <w:r>
        <w:separator/>
      </w:r>
    </w:p>
  </w:endnote>
  <w:endnote w:type="continuationSeparator" w:id="0">
    <w:p w14:paraId="156CFB03" w14:textId="77777777" w:rsidR="00D9630C" w:rsidRDefault="00D9630C" w:rsidP="002603FC">
      <w:r>
        <w:continuationSeparator/>
      </w:r>
    </w:p>
  </w:endnote>
  <w:endnote w:type="continuationNotice" w:id="1">
    <w:p w14:paraId="730543F6" w14:textId="77777777" w:rsidR="00D9630C" w:rsidRDefault="00D963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D8D66" w14:textId="77777777" w:rsidR="006F0788" w:rsidRDefault="006F0788"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4E46354E" w14:textId="2D2DC37B" w:rsidR="003C376C" w:rsidRDefault="003C376C">
        <w:pPr>
          <w:pStyle w:val="Footer"/>
          <w:spacing w:before="60"/>
          <w:jc w:val="right"/>
          <w:rPr>
            <w:rFonts w:cs="Arial"/>
            <w:sz w:val="16"/>
            <w:szCs w:val="18"/>
          </w:rPr>
        </w:pPr>
      </w:p>
      <w:p w14:paraId="7677D477" w14:textId="77777777" w:rsidR="006F0788" w:rsidRPr="00D34AF0" w:rsidRDefault="006F0788" w:rsidP="005A4E0C">
        <w:pPr>
          <w:pStyle w:val="Footer"/>
          <w:tabs>
            <w:tab w:val="clear" w:pos="4819"/>
          </w:tabs>
          <w:ind w:firstLine="0"/>
          <w:jc w:val="center"/>
          <w:rPr>
            <w:sz w:val="16"/>
            <w:szCs w:val="18"/>
          </w:rPr>
        </w:pPr>
      </w:p>
      <w:p w14:paraId="6E1EBEFB" w14:textId="57C999D0" w:rsidR="003C376C" w:rsidRDefault="00BF07EA">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9</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8C5D" w14:textId="77777777" w:rsidR="006F0788" w:rsidRDefault="006F0788" w:rsidP="005A4E0C">
    <w:pPr>
      <w:pStyle w:val="Footer"/>
      <w:tabs>
        <w:tab w:val="left" w:pos="1500"/>
      </w:tabs>
      <w:spacing w:before="60"/>
      <w:rPr>
        <w:sz w:val="18"/>
        <w:szCs w:val="18"/>
      </w:rPr>
    </w:pPr>
  </w:p>
  <w:sdt>
    <w:sdtPr>
      <w:rPr>
        <w:sz w:val="18"/>
        <w:szCs w:val="18"/>
      </w:rPr>
      <w:id w:val="-484248835"/>
      <w:docPartObj>
        <w:docPartGallery w:val="Page Numbers (Bottom of Page)"/>
        <w:docPartUnique/>
      </w:docPartObj>
    </w:sdtPr>
    <w:sdtEndPr/>
    <w:sdtContent>
      <w:p w14:paraId="2B9681BC" w14:textId="4F4D031A" w:rsidR="003C376C" w:rsidRDefault="003C376C">
        <w:pPr>
          <w:pStyle w:val="Footer"/>
          <w:tabs>
            <w:tab w:val="left" w:pos="1500"/>
          </w:tabs>
          <w:spacing w:before="60"/>
          <w:rPr>
            <w:rFonts w:cs="Arial"/>
            <w:sz w:val="16"/>
            <w:szCs w:val="18"/>
          </w:rPr>
        </w:pPr>
      </w:p>
      <w:p w14:paraId="47FBDABE" w14:textId="77777777" w:rsidR="006F0788" w:rsidRPr="00D34AF0" w:rsidRDefault="006F0788" w:rsidP="00B80519">
        <w:pPr>
          <w:pStyle w:val="Footer"/>
          <w:tabs>
            <w:tab w:val="clear" w:pos="4819"/>
          </w:tabs>
          <w:ind w:firstLine="0"/>
          <w:jc w:val="center"/>
          <w:rPr>
            <w:sz w:val="16"/>
            <w:szCs w:val="18"/>
          </w:rPr>
        </w:pPr>
      </w:p>
      <w:p w14:paraId="240395E0" w14:textId="77777777" w:rsidR="006F0788" w:rsidRPr="005A4E0C" w:rsidRDefault="0059422F" w:rsidP="005A4E0C">
        <w:pPr>
          <w:pStyle w:val="Footer"/>
          <w:tabs>
            <w:tab w:val="clear" w:pos="4819"/>
          </w:tabs>
          <w:ind w:firstLine="0"/>
          <w:jc w:val="center"/>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ECED" w14:textId="77777777" w:rsidR="00D9630C" w:rsidRDefault="00D9630C" w:rsidP="002603FC">
      <w:r>
        <w:separator/>
      </w:r>
    </w:p>
  </w:footnote>
  <w:footnote w:type="continuationSeparator" w:id="0">
    <w:p w14:paraId="1EC01BFF" w14:textId="77777777" w:rsidR="00D9630C" w:rsidRDefault="00D9630C" w:rsidP="002603FC">
      <w:r>
        <w:continuationSeparator/>
      </w:r>
    </w:p>
  </w:footnote>
  <w:footnote w:type="continuationNotice" w:id="1">
    <w:p w14:paraId="292A3E0B" w14:textId="77777777" w:rsidR="00D9630C" w:rsidRDefault="00D963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2F470" w14:textId="75FC09A4" w:rsidR="006F0788" w:rsidRDefault="006F0788" w:rsidP="00D84875">
    <w:pPr>
      <w:pStyle w:val="Header"/>
      <w:ind w:firstLine="0"/>
    </w:pPr>
    <w:r w:rsidRPr="00163569">
      <w:rPr>
        <w:rFonts w:cs="Arial"/>
        <w:noProof/>
        <w:sz w:val="20"/>
        <w:szCs w:val="20"/>
        <w:lang w:val="en-US"/>
      </w:rPr>
      <w:drawing>
        <wp:inline distT="0" distB="0" distL="0" distR="0" wp14:anchorId="14DD99F3" wp14:editId="1467AAF7">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C4F"/>
    <w:multiLevelType w:val="hybridMultilevel"/>
    <w:tmpl w:val="9784393E"/>
    <w:lvl w:ilvl="0" w:tplc="52086E0A">
      <w:start w:val="1"/>
      <w:numFmt w:val="decimal"/>
      <w:lvlText w:val="%1."/>
      <w:lvlJc w:val="left"/>
      <w:pPr>
        <w:ind w:left="379" w:hanging="360"/>
      </w:pPr>
      <w:rPr>
        <w:rFonts w:hint="default"/>
        <w:b w:val="0"/>
        <w:bCs/>
      </w:rPr>
    </w:lvl>
    <w:lvl w:ilvl="1" w:tplc="1C100320">
      <w:numFmt w:val="bullet"/>
      <w:lvlText w:val="•"/>
      <w:lvlJc w:val="left"/>
      <w:pPr>
        <w:ind w:left="1440" w:hanging="360"/>
      </w:pPr>
      <w:rPr>
        <w:rFonts w:ascii="Calibri" w:eastAsiaTheme="minorEastAsia"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586830"/>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F31876"/>
    <w:multiLevelType w:val="hybridMultilevel"/>
    <w:tmpl w:val="4A4824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4A65925"/>
    <w:multiLevelType w:val="hybridMultilevel"/>
    <w:tmpl w:val="2D44CF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5E1279"/>
    <w:multiLevelType w:val="hybridMultilevel"/>
    <w:tmpl w:val="D9506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A04925"/>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0" w15:restartNumberingAfterBreak="0">
    <w:nsid w:val="1BC62FCB"/>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D0F6E45"/>
    <w:multiLevelType w:val="hybridMultilevel"/>
    <w:tmpl w:val="489CF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C21D89"/>
    <w:multiLevelType w:val="hybridMultilevel"/>
    <w:tmpl w:val="A12A475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4852E76"/>
    <w:multiLevelType w:val="hybridMultilevel"/>
    <w:tmpl w:val="79DC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FA563E"/>
    <w:multiLevelType w:val="hybridMultilevel"/>
    <w:tmpl w:val="AC8619D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5043AD0"/>
    <w:multiLevelType w:val="hybridMultilevel"/>
    <w:tmpl w:val="D854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0252DC"/>
    <w:multiLevelType w:val="multilevel"/>
    <w:tmpl w:val="71A675FC"/>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944D8A"/>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1"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7D0280"/>
    <w:multiLevelType w:val="hybridMultilevel"/>
    <w:tmpl w:val="48AC5C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674BF2"/>
    <w:multiLevelType w:val="multilevel"/>
    <w:tmpl w:val="6A78D41A"/>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6" w15:restartNumberingAfterBreak="0">
    <w:nsid w:val="3BA61544"/>
    <w:multiLevelType w:val="hybridMultilevel"/>
    <w:tmpl w:val="9AD08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C4151C2"/>
    <w:multiLevelType w:val="hybridMultilevel"/>
    <w:tmpl w:val="77AA0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FD500B5"/>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0" w15:restartNumberingAfterBreak="0">
    <w:nsid w:val="40176B83"/>
    <w:multiLevelType w:val="hybridMultilevel"/>
    <w:tmpl w:val="308E1FE8"/>
    <w:lvl w:ilvl="0" w:tplc="90244F28">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6D4004C"/>
    <w:multiLevelType w:val="hybridMultilevel"/>
    <w:tmpl w:val="40DA3B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E37B86"/>
    <w:multiLevelType w:val="hybridMultilevel"/>
    <w:tmpl w:val="45F672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A932E36"/>
    <w:multiLevelType w:val="multilevel"/>
    <w:tmpl w:val="95D6CC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D002E6D"/>
    <w:multiLevelType w:val="hybridMultilevel"/>
    <w:tmpl w:val="5966F7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1962C0"/>
    <w:multiLevelType w:val="hybridMultilevel"/>
    <w:tmpl w:val="4F945D6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39" w15:restartNumberingAfterBreak="0">
    <w:nsid w:val="55A86897"/>
    <w:multiLevelType w:val="hybridMultilevel"/>
    <w:tmpl w:val="CC0EB3F4"/>
    <w:lvl w:ilvl="0" w:tplc="5F4C3CE0">
      <w:start w:val="1"/>
      <w:numFmt w:val="decimal"/>
      <w:suff w:val="space"/>
      <w:lvlText w:val="%1."/>
      <w:lvlJc w:val="left"/>
      <w:pPr>
        <w:ind w:left="0" w:firstLine="0"/>
      </w:pPr>
      <w:rPr>
        <w:rFonts w:hint="default"/>
      </w:rPr>
    </w:lvl>
    <w:lvl w:ilvl="1" w:tplc="0AB625D8">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5E74355"/>
    <w:multiLevelType w:val="hybridMultilevel"/>
    <w:tmpl w:val="BC2A4268"/>
    <w:lvl w:ilvl="0" w:tplc="FEA2590C">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1" w15:restartNumberingAfterBreak="0">
    <w:nsid w:val="57952728"/>
    <w:multiLevelType w:val="multilevel"/>
    <w:tmpl w:val="7DEEAE9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3" w15:restartNumberingAfterBreak="0">
    <w:nsid w:val="5B7D0713"/>
    <w:multiLevelType w:val="multilevel"/>
    <w:tmpl w:val="41C201B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bCs w:val="0"/>
        <w:i w:val="0"/>
        <w:i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5" w15:restartNumberingAfterBreak="0">
    <w:nsid w:val="5CCA7AE0"/>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4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D2C1F9A"/>
    <w:multiLevelType w:val="hybridMultilevel"/>
    <w:tmpl w:val="39668AC8"/>
    <w:lvl w:ilvl="0" w:tplc="C9401B9C">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DE14E8E"/>
    <w:multiLevelType w:val="hybridMultilevel"/>
    <w:tmpl w:val="DD406E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9" w15:restartNumberingAfterBreak="0">
    <w:nsid w:val="5DFB31C0"/>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47F2A0D"/>
    <w:multiLevelType w:val="hybridMultilevel"/>
    <w:tmpl w:val="FF089E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56C29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5A24B59"/>
    <w:multiLevelType w:val="hybridMultilevel"/>
    <w:tmpl w:val="3AD440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77822DA"/>
    <w:multiLevelType w:val="hybridMultilevel"/>
    <w:tmpl w:val="69F2CE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CE60D26"/>
    <w:multiLevelType w:val="hybridMultilevel"/>
    <w:tmpl w:val="36281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3B963E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88B3709"/>
    <w:multiLevelType w:val="hybridMultilevel"/>
    <w:tmpl w:val="308E1FE8"/>
    <w:lvl w:ilvl="0" w:tplc="90244F28">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8A81CEB"/>
    <w:multiLevelType w:val="hybridMultilevel"/>
    <w:tmpl w:val="8A8CAB62"/>
    <w:lvl w:ilvl="0" w:tplc="04270001">
      <w:start w:val="1"/>
      <w:numFmt w:val="bullet"/>
      <w:lvlText w:val=""/>
      <w:lvlJc w:val="left"/>
      <w:pPr>
        <w:ind w:left="1004" w:hanging="360"/>
      </w:pPr>
      <w:rPr>
        <w:rFonts w:ascii="Symbol" w:hAnsi="Symbol" w:hint="default"/>
      </w:rPr>
    </w:lvl>
    <w:lvl w:ilvl="1" w:tplc="04270003">
      <w:start w:val="1"/>
      <w:numFmt w:val="bullet"/>
      <w:lvlText w:val="o"/>
      <w:lvlJc w:val="left"/>
      <w:pPr>
        <w:ind w:left="1724" w:hanging="360"/>
      </w:pPr>
      <w:rPr>
        <w:rFonts w:ascii="Courier New" w:hAnsi="Courier New" w:cs="Courier New" w:hint="default"/>
      </w:rPr>
    </w:lvl>
    <w:lvl w:ilvl="2" w:tplc="04270005">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start w:val="1"/>
      <w:numFmt w:val="bullet"/>
      <w:lvlText w:val="o"/>
      <w:lvlJc w:val="left"/>
      <w:pPr>
        <w:ind w:left="3884" w:hanging="360"/>
      </w:pPr>
      <w:rPr>
        <w:rFonts w:ascii="Courier New" w:hAnsi="Courier New" w:cs="Courier New" w:hint="default"/>
      </w:rPr>
    </w:lvl>
    <w:lvl w:ilvl="5" w:tplc="04270005">
      <w:start w:val="1"/>
      <w:numFmt w:val="bullet"/>
      <w:lvlText w:val=""/>
      <w:lvlJc w:val="left"/>
      <w:pPr>
        <w:ind w:left="4604" w:hanging="360"/>
      </w:pPr>
      <w:rPr>
        <w:rFonts w:ascii="Wingdings" w:hAnsi="Wingdings" w:hint="default"/>
      </w:rPr>
    </w:lvl>
    <w:lvl w:ilvl="6" w:tplc="04270001">
      <w:start w:val="1"/>
      <w:numFmt w:val="bullet"/>
      <w:lvlText w:val=""/>
      <w:lvlJc w:val="left"/>
      <w:pPr>
        <w:ind w:left="5324" w:hanging="360"/>
      </w:pPr>
      <w:rPr>
        <w:rFonts w:ascii="Symbol" w:hAnsi="Symbol" w:hint="default"/>
      </w:rPr>
    </w:lvl>
    <w:lvl w:ilvl="7" w:tplc="04270003">
      <w:start w:val="1"/>
      <w:numFmt w:val="bullet"/>
      <w:lvlText w:val="o"/>
      <w:lvlJc w:val="left"/>
      <w:pPr>
        <w:ind w:left="6044" w:hanging="360"/>
      </w:pPr>
      <w:rPr>
        <w:rFonts w:ascii="Courier New" w:hAnsi="Courier New" w:cs="Courier New" w:hint="default"/>
      </w:rPr>
    </w:lvl>
    <w:lvl w:ilvl="8" w:tplc="04270005">
      <w:start w:val="1"/>
      <w:numFmt w:val="bullet"/>
      <w:lvlText w:val=""/>
      <w:lvlJc w:val="left"/>
      <w:pPr>
        <w:ind w:left="6764" w:hanging="360"/>
      </w:pPr>
      <w:rPr>
        <w:rFonts w:ascii="Wingdings" w:hAnsi="Wingdings" w:hint="default"/>
      </w:rPr>
    </w:lvl>
  </w:abstractNum>
  <w:abstractNum w:abstractNumId="62" w15:restartNumberingAfterBreak="0">
    <w:nsid w:val="7C773C0E"/>
    <w:multiLevelType w:val="multilevel"/>
    <w:tmpl w:val="F6EEB8EC"/>
    <w:lvl w:ilvl="0">
      <w:start w:val="2"/>
      <w:numFmt w:val="decimal"/>
      <w:lvlText w:val="%1"/>
      <w:lvlJc w:val="left"/>
      <w:pPr>
        <w:ind w:left="450" w:hanging="450"/>
      </w:pPr>
      <w:rPr>
        <w:rFonts w:hint="default"/>
        <w:u w:val="none"/>
      </w:rPr>
    </w:lvl>
    <w:lvl w:ilvl="1">
      <w:start w:val="2"/>
      <w:numFmt w:val="decimal"/>
      <w:lvlText w:val="%1.%2"/>
      <w:lvlJc w:val="left"/>
      <w:pPr>
        <w:ind w:left="810" w:hanging="450"/>
      </w:pPr>
      <w:rPr>
        <w:rFonts w:hint="default"/>
        <w:u w:val="none"/>
      </w:rPr>
    </w:lvl>
    <w:lvl w:ilvl="2">
      <w:start w:val="1"/>
      <w:numFmt w:val="decimal"/>
      <w:lvlText w:val="%1.%2.%3"/>
      <w:lvlJc w:val="left"/>
      <w:pPr>
        <w:ind w:left="1713"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63" w15:restartNumberingAfterBreak="0">
    <w:nsid w:val="7D696AA1"/>
    <w:multiLevelType w:val="multilevel"/>
    <w:tmpl w:val="1FB6EA3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EF41949"/>
    <w:multiLevelType w:val="hybridMultilevel"/>
    <w:tmpl w:val="CCE60E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2824871">
    <w:abstractNumId w:val="44"/>
  </w:num>
  <w:num w:numId="2" w16cid:durableId="785319829">
    <w:abstractNumId w:val="57"/>
  </w:num>
  <w:num w:numId="3" w16cid:durableId="1349868416">
    <w:abstractNumId w:val="11"/>
  </w:num>
  <w:num w:numId="4" w16cid:durableId="1729843533">
    <w:abstractNumId w:val="63"/>
  </w:num>
  <w:num w:numId="5" w16cid:durableId="1958759794">
    <w:abstractNumId w:val="50"/>
  </w:num>
  <w:num w:numId="6" w16cid:durableId="292635127">
    <w:abstractNumId w:val="32"/>
  </w:num>
  <w:num w:numId="7" w16cid:durableId="1757943468">
    <w:abstractNumId w:val="43"/>
  </w:num>
  <w:num w:numId="8" w16cid:durableId="704909426">
    <w:abstractNumId w:val="31"/>
  </w:num>
  <w:num w:numId="9" w16cid:durableId="1542744327">
    <w:abstractNumId w:val="26"/>
  </w:num>
  <w:num w:numId="10" w16cid:durableId="673338139">
    <w:abstractNumId w:val="58"/>
  </w:num>
  <w:num w:numId="11" w16cid:durableId="1446076117">
    <w:abstractNumId w:val="42"/>
  </w:num>
  <w:num w:numId="12" w16cid:durableId="325935730">
    <w:abstractNumId w:val="3"/>
  </w:num>
  <w:num w:numId="13" w16cid:durableId="445463238">
    <w:abstractNumId w:val="25"/>
  </w:num>
  <w:num w:numId="14" w16cid:durableId="115371317">
    <w:abstractNumId w:val="43"/>
  </w:num>
  <w:num w:numId="15" w16cid:durableId="563445591">
    <w:abstractNumId w:val="47"/>
  </w:num>
  <w:num w:numId="16" w16cid:durableId="1159081092">
    <w:abstractNumId w:val="28"/>
  </w:num>
  <w:num w:numId="17" w16cid:durableId="399061264">
    <w:abstractNumId w:val="13"/>
  </w:num>
  <w:num w:numId="18" w16cid:durableId="1920947508">
    <w:abstractNumId w:val="36"/>
  </w:num>
  <w:num w:numId="19" w16cid:durableId="2098210582">
    <w:abstractNumId w:val="5"/>
  </w:num>
  <w:num w:numId="20" w16cid:durableId="195194670">
    <w:abstractNumId w:val="1"/>
  </w:num>
  <w:num w:numId="21" w16cid:durableId="1567951478">
    <w:abstractNumId w:val="46"/>
  </w:num>
  <w:num w:numId="22" w16cid:durableId="1050300779">
    <w:abstractNumId w:val="22"/>
  </w:num>
  <w:num w:numId="23" w16cid:durableId="1857815450">
    <w:abstractNumId w:val="18"/>
  </w:num>
  <w:num w:numId="24" w16cid:durableId="170417271">
    <w:abstractNumId w:val="34"/>
  </w:num>
  <w:num w:numId="25" w16cid:durableId="1026910770">
    <w:abstractNumId w:val="52"/>
  </w:num>
  <w:num w:numId="26" w16cid:durableId="1400403658">
    <w:abstractNumId w:val="24"/>
  </w:num>
  <w:num w:numId="27" w16cid:durableId="2043166790">
    <w:abstractNumId w:val="19"/>
  </w:num>
  <w:num w:numId="28" w16cid:durableId="1373650783">
    <w:abstractNumId w:val="41"/>
  </w:num>
  <w:num w:numId="29" w16cid:durableId="740906138">
    <w:abstractNumId w:val="6"/>
  </w:num>
  <w:num w:numId="30" w16cid:durableId="1978024483">
    <w:abstractNumId w:val="39"/>
  </w:num>
  <w:num w:numId="31" w16cid:durableId="1141531997">
    <w:abstractNumId w:val="17"/>
  </w:num>
  <w:num w:numId="32" w16cid:durableId="309949141">
    <w:abstractNumId w:val="61"/>
  </w:num>
  <w:num w:numId="33" w16cid:durableId="2129541451">
    <w:abstractNumId w:val="10"/>
  </w:num>
  <w:num w:numId="34" w16cid:durableId="229268131">
    <w:abstractNumId w:val="49"/>
  </w:num>
  <w:num w:numId="35" w16cid:durableId="1043212799">
    <w:abstractNumId w:val="54"/>
  </w:num>
  <w:num w:numId="36" w16cid:durableId="547179931">
    <w:abstractNumId w:val="15"/>
  </w:num>
  <w:num w:numId="37" w16cid:durableId="1759599529">
    <w:abstractNumId w:val="16"/>
  </w:num>
  <w:num w:numId="38" w16cid:durableId="717358594">
    <w:abstractNumId w:val="7"/>
  </w:num>
  <w:num w:numId="39" w16cid:durableId="946502501">
    <w:abstractNumId w:val="51"/>
  </w:num>
  <w:num w:numId="40" w16cid:durableId="1237975861">
    <w:abstractNumId w:val="21"/>
  </w:num>
  <w:num w:numId="41" w16cid:durableId="908424817">
    <w:abstractNumId w:val="55"/>
  </w:num>
  <w:num w:numId="42" w16cid:durableId="951285017">
    <w:abstractNumId w:val="33"/>
  </w:num>
  <w:num w:numId="43" w16cid:durableId="947082090">
    <w:abstractNumId w:val="48"/>
  </w:num>
  <w:num w:numId="44" w16cid:durableId="48576660">
    <w:abstractNumId w:val="38"/>
  </w:num>
  <w:num w:numId="45" w16cid:durableId="1156456907">
    <w:abstractNumId w:val="20"/>
  </w:num>
  <w:num w:numId="46" w16cid:durableId="950010811">
    <w:abstractNumId w:val="9"/>
  </w:num>
  <w:num w:numId="47" w16cid:durableId="236794627">
    <w:abstractNumId w:val="29"/>
  </w:num>
  <w:num w:numId="48" w16cid:durableId="502401793">
    <w:abstractNumId w:val="62"/>
  </w:num>
  <w:num w:numId="49" w16cid:durableId="991300872">
    <w:abstractNumId w:val="2"/>
  </w:num>
  <w:num w:numId="50" w16cid:durableId="907497746">
    <w:abstractNumId w:val="37"/>
  </w:num>
  <w:num w:numId="51" w16cid:durableId="1694066741">
    <w:abstractNumId w:val="40"/>
  </w:num>
  <w:num w:numId="52" w16cid:durableId="210045256">
    <w:abstractNumId w:val="45"/>
  </w:num>
  <w:num w:numId="53" w16cid:durableId="124273133">
    <w:abstractNumId w:val="23"/>
  </w:num>
  <w:num w:numId="54" w16cid:durableId="1635139002">
    <w:abstractNumId w:val="53"/>
  </w:num>
  <w:num w:numId="55" w16cid:durableId="1280180510">
    <w:abstractNumId w:val="59"/>
  </w:num>
  <w:num w:numId="56" w16cid:durableId="1172991479">
    <w:abstractNumId w:val="8"/>
  </w:num>
  <w:num w:numId="57" w16cid:durableId="1035958385">
    <w:abstractNumId w:val="12"/>
  </w:num>
  <w:num w:numId="58" w16cid:durableId="1616909251">
    <w:abstractNumId w:val="64"/>
  </w:num>
  <w:num w:numId="59" w16cid:durableId="824466887">
    <w:abstractNumId w:val="14"/>
  </w:num>
  <w:num w:numId="60" w16cid:durableId="980035837">
    <w:abstractNumId w:val="4"/>
  </w:num>
  <w:num w:numId="61" w16cid:durableId="1642272302">
    <w:abstractNumId w:val="27"/>
  </w:num>
  <w:num w:numId="62" w16cid:durableId="1278953074">
    <w:abstractNumId w:val="56"/>
  </w:num>
  <w:num w:numId="63" w16cid:durableId="1574121130">
    <w:abstractNumId w:val="35"/>
  </w:num>
  <w:num w:numId="64" w16cid:durableId="269438466">
    <w:abstractNumId w:val="30"/>
  </w:num>
  <w:num w:numId="65" w16cid:durableId="1278221034">
    <w:abstractNumId w:val="0"/>
  </w:num>
  <w:num w:numId="66" w16cid:durableId="1684093028">
    <w:abstractNumId w:val="6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24A5"/>
    <w:rsid w:val="00003869"/>
    <w:rsid w:val="00003AC5"/>
    <w:rsid w:val="00003C57"/>
    <w:rsid w:val="00003E4E"/>
    <w:rsid w:val="00004002"/>
    <w:rsid w:val="00004347"/>
    <w:rsid w:val="00004D8F"/>
    <w:rsid w:val="00005967"/>
    <w:rsid w:val="00005E67"/>
    <w:rsid w:val="00007C0F"/>
    <w:rsid w:val="000103ED"/>
    <w:rsid w:val="00011091"/>
    <w:rsid w:val="0001116F"/>
    <w:rsid w:val="00011343"/>
    <w:rsid w:val="000123C1"/>
    <w:rsid w:val="00012425"/>
    <w:rsid w:val="00013236"/>
    <w:rsid w:val="00013740"/>
    <w:rsid w:val="00013791"/>
    <w:rsid w:val="0001390A"/>
    <w:rsid w:val="000141DD"/>
    <w:rsid w:val="000142EB"/>
    <w:rsid w:val="00014C98"/>
    <w:rsid w:val="00014ED1"/>
    <w:rsid w:val="000151CB"/>
    <w:rsid w:val="00015A9C"/>
    <w:rsid w:val="0001613C"/>
    <w:rsid w:val="000161DB"/>
    <w:rsid w:val="000162B3"/>
    <w:rsid w:val="000170DB"/>
    <w:rsid w:val="00017C9E"/>
    <w:rsid w:val="00017E08"/>
    <w:rsid w:val="000204A5"/>
    <w:rsid w:val="00020636"/>
    <w:rsid w:val="00020DB4"/>
    <w:rsid w:val="00020F27"/>
    <w:rsid w:val="000210B3"/>
    <w:rsid w:val="000213CF"/>
    <w:rsid w:val="00021D14"/>
    <w:rsid w:val="00022895"/>
    <w:rsid w:val="00022B5A"/>
    <w:rsid w:val="00022C96"/>
    <w:rsid w:val="00023118"/>
    <w:rsid w:val="00025103"/>
    <w:rsid w:val="00025267"/>
    <w:rsid w:val="000253D0"/>
    <w:rsid w:val="00025604"/>
    <w:rsid w:val="00025D31"/>
    <w:rsid w:val="00026039"/>
    <w:rsid w:val="00026555"/>
    <w:rsid w:val="00026A03"/>
    <w:rsid w:val="00027472"/>
    <w:rsid w:val="000276CB"/>
    <w:rsid w:val="00027C50"/>
    <w:rsid w:val="00030C2E"/>
    <w:rsid w:val="00031738"/>
    <w:rsid w:val="00033933"/>
    <w:rsid w:val="00033B15"/>
    <w:rsid w:val="000349A4"/>
    <w:rsid w:val="00034A05"/>
    <w:rsid w:val="00035379"/>
    <w:rsid w:val="00035BDE"/>
    <w:rsid w:val="00035F20"/>
    <w:rsid w:val="0003619E"/>
    <w:rsid w:val="0003730C"/>
    <w:rsid w:val="00037978"/>
    <w:rsid w:val="00037A25"/>
    <w:rsid w:val="00040C22"/>
    <w:rsid w:val="000414C6"/>
    <w:rsid w:val="00042210"/>
    <w:rsid w:val="0004332C"/>
    <w:rsid w:val="000434C6"/>
    <w:rsid w:val="00043C16"/>
    <w:rsid w:val="0004415E"/>
    <w:rsid w:val="000442C7"/>
    <w:rsid w:val="00044F1D"/>
    <w:rsid w:val="000454B3"/>
    <w:rsid w:val="000467BA"/>
    <w:rsid w:val="00046BC8"/>
    <w:rsid w:val="00046E74"/>
    <w:rsid w:val="00047879"/>
    <w:rsid w:val="000479AD"/>
    <w:rsid w:val="0005045B"/>
    <w:rsid w:val="00050CA6"/>
    <w:rsid w:val="000514C7"/>
    <w:rsid w:val="00051BF4"/>
    <w:rsid w:val="00051CB7"/>
    <w:rsid w:val="000525DB"/>
    <w:rsid w:val="00052E08"/>
    <w:rsid w:val="0005319A"/>
    <w:rsid w:val="00054899"/>
    <w:rsid w:val="00054AAE"/>
    <w:rsid w:val="000554EC"/>
    <w:rsid w:val="00055C78"/>
    <w:rsid w:val="000560FC"/>
    <w:rsid w:val="00056247"/>
    <w:rsid w:val="00056519"/>
    <w:rsid w:val="00056805"/>
    <w:rsid w:val="00056A75"/>
    <w:rsid w:val="00057473"/>
    <w:rsid w:val="00057B90"/>
    <w:rsid w:val="00057F58"/>
    <w:rsid w:val="00060518"/>
    <w:rsid w:val="00060DC2"/>
    <w:rsid w:val="000617D3"/>
    <w:rsid w:val="00062479"/>
    <w:rsid w:val="00062B1A"/>
    <w:rsid w:val="00062FFC"/>
    <w:rsid w:val="00063235"/>
    <w:rsid w:val="0006336A"/>
    <w:rsid w:val="00063D1C"/>
    <w:rsid w:val="00063E80"/>
    <w:rsid w:val="000641BB"/>
    <w:rsid w:val="0006447E"/>
    <w:rsid w:val="00064A55"/>
    <w:rsid w:val="00064F40"/>
    <w:rsid w:val="000671B2"/>
    <w:rsid w:val="00067A92"/>
    <w:rsid w:val="00067BC3"/>
    <w:rsid w:val="00071091"/>
    <w:rsid w:val="00071097"/>
    <w:rsid w:val="00071574"/>
    <w:rsid w:val="00071AB8"/>
    <w:rsid w:val="00071CAA"/>
    <w:rsid w:val="0007233A"/>
    <w:rsid w:val="00072640"/>
    <w:rsid w:val="00072731"/>
    <w:rsid w:val="00072BF0"/>
    <w:rsid w:val="00073360"/>
    <w:rsid w:val="00073C5E"/>
    <w:rsid w:val="00074125"/>
    <w:rsid w:val="000742AD"/>
    <w:rsid w:val="00074B48"/>
    <w:rsid w:val="000754D4"/>
    <w:rsid w:val="00075812"/>
    <w:rsid w:val="00075E8E"/>
    <w:rsid w:val="00076437"/>
    <w:rsid w:val="00076520"/>
    <w:rsid w:val="0007659C"/>
    <w:rsid w:val="000767F8"/>
    <w:rsid w:val="00076871"/>
    <w:rsid w:val="00076AFC"/>
    <w:rsid w:val="00076C25"/>
    <w:rsid w:val="00076D9E"/>
    <w:rsid w:val="00077128"/>
    <w:rsid w:val="000807D9"/>
    <w:rsid w:val="00080944"/>
    <w:rsid w:val="00080980"/>
    <w:rsid w:val="00080B29"/>
    <w:rsid w:val="000818DE"/>
    <w:rsid w:val="00082350"/>
    <w:rsid w:val="0008307F"/>
    <w:rsid w:val="00083B2F"/>
    <w:rsid w:val="00083C91"/>
    <w:rsid w:val="0008400B"/>
    <w:rsid w:val="00084A39"/>
    <w:rsid w:val="00084A5A"/>
    <w:rsid w:val="00084DD8"/>
    <w:rsid w:val="00084E70"/>
    <w:rsid w:val="00085B8D"/>
    <w:rsid w:val="00085D85"/>
    <w:rsid w:val="0008677C"/>
    <w:rsid w:val="0008683C"/>
    <w:rsid w:val="0008704B"/>
    <w:rsid w:val="00087214"/>
    <w:rsid w:val="00087C8B"/>
    <w:rsid w:val="00090114"/>
    <w:rsid w:val="000901F9"/>
    <w:rsid w:val="00090225"/>
    <w:rsid w:val="0009027B"/>
    <w:rsid w:val="000905DF"/>
    <w:rsid w:val="000909C1"/>
    <w:rsid w:val="0009131E"/>
    <w:rsid w:val="000913A3"/>
    <w:rsid w:val="00091B92"/>
    <w:rsid w:val="00092BDB"/>
    <w:rsid w:val="000943F6"/>
    <w:rsid w:val="00094BC2"/>
    <w:rsid w:val="00094E90"/>
    <w:rsid w:val="0009564F"/>
    <w:rsid w:val="00095D63"/>
    <w:rsid w:val="00096318"/>
    <w:rsid w:val="000A0B54"/>
    <w:rsid w:val="000A0FEE"/>
    <w:rsid w:val="000A2301"/>
    <w:rsid w:val="000A282F"/>
    <w:rsid w:val="000A3303"/>
    <w:rsid w:val="000A4483"/>
    <w:rsid w:val="000A4BA2"/>
    <w:rsid w:val="000A4C3E"/>
    <w:rsid w:val="000A53D8"/>
    <w:rsid w:val="000A57B9"/>
    <w:rsid w:val="000A6434"/>
    <w:rsid w:val="000A67D2"/>
    <w:rsid w:val="000A692C"/>
    <w:rsid w:val="000A696F"/>
    <w:rsid w:val="000A75B3"/>
    <w:rsid w:val="000A77FA"/>
    <w:rsid w:val="000A78D2"/>
    <w:rsid w:val="000B01C1"/>
    <w:rsid w:val="000B0444"/>
    <w:rsid w:val="000B13F0"/>
    <w:rsid w:val="000B14F4"/>
    <w:rsid w:val="000B1691"/>
    <w:rsid w:val="000B1868"/>
    <w:rsid w:val="000B18AD"/>
    <w:rsid w:val="000B2C16"/>
    <w:rsid w:val="000B3128"/>
    <w:rsid w:val="000B33B1"/>
    <w:rsid w:val="000B3C88"/>
    <w:rsid w:val="000B3D60"/>
    <w:rsid w:val="000B4499"/>
    <w:rsid w:val="000B62F7"/>
    <w:rsid w:val="000B6939"/>
    <w:rsid w:val="000B6AEA"/>
    <w:rsid w:val="000B6C25"/>
    <w:rsid w:val="000B75C5"/>
    <w:rsid w:val="000B78EF"/>
    <w:rsid w:val="000B7FB7"/>
    <w:rsid w:val="000C0F3E"/>
    <w:rsid w:val="000C1EA7"/>
    <w:rsid w:val="000C1FC3"/>
    <w:rsid w:val="000C248C"/>
    <w:rsid w:val="000C2FEC"/>
    <w:rsid w:val="000C3130"/>
    <w:rsid w:val="000C31B5"/>
    <w:rsid w:val="000C3781"/>
    <w:rsid w:val="000C3985"/>
    <w:rsid w:val="000C4462"/>
    <w:rsid w:val="000C475B"/>
    <w:rsid w:val="000C4EB5"/>
    <w:rsid w:val="000C5175"/>
    <w:rsid w:val="000C5268"/>
    <w:rsid w:val="000C5390"/>
    <w:rsid w:val="000C5D5C"/>
    <w:rsid w:val="000C6AC9"/>
    <w:rsid w:val="000C7431"/>
    <w:rsid w:val="000C7A7E"/>
    <w:rsid w:val="000D02DA"/>
    <w:rsid w:val="000D042B"/>
    <w:rsid w:val="000D0922"/>
    <w:rsid w:val="000D1A20"/>
    <w:rsid w:val="000D1CA1"/>
    <w:rsid w:val="000D5FF1"/>
    <w:rsid w:val="000D6FD8"/>
    <w:rsid w:val="000D737D"/>
    <w:rsid w:val="000D77B8"/>
    <w:rsid w:val="000D7856"/>
    <w:rsid w:val="000E2051"/>
    <w:rsid w:val="000E234D"/>
    <w:rsid w:val="000E2781"/>
    <w:rsid w:val="000E2C73"/>
    <w:rsid w:val="000E49EF"/>
    <w:rsid w:val="000E4FF0"/>
    <w:rsid w:val="000E58C4"/>
    <w:rsid w:val="000E5C27"/>
    <w:rsid w:val="000E5F2F"/>
    <w:rsid w:val="000E63BB"/>
    <w:rsid w:val="000E64CC"/>
    <w:rsid w:val="000E76A9"/>
    <w:rsid w:val="000E78C8"/>
    <w:rsid w:val="000E7E3F"/>
    <w:rsid w:val="000E7F63"/>
    <w:rsid w:val="000F0072"/>
    <w:rsid w:val="000F00FB"/>
    <w:rsid w:val="000F028E"/>
    <w:rsid w:val="000F0776"/>
    <w:rsid w:val="000F1225"/>
    <w:rsid w:val="000F1AD6"/>
    <w:rsid w:val="000F1EE8"/>
    <w:rsid w:val="000F207F"/>
    <w:rsid w:val="000F30CA"/>
    <w:rsid w:val="000F3D06"/>
    <w:rsid w:val="000F4407"/>
    <w:rsid w:val="000F5C63"/>
    <w:rsid w:val="000F5DB2"/>
    <w:rsid w:val="000F5E45"/>
    <w:rsid w:val="000F5FAF"/>
    <w:rsid w:val="000F61A8"/>
    <w:rsid w:val="000F63E9"/>
    <w:rsid w:val="000F6495"/>
    <w:rsid w:val="000F65C3"/>
    <w:rsid w:val="000F6AC0"/>
    <w:rsid w:val="000F6DDA"/>
    <w:rsid w:val="00101955"/>
    <w:rsid w:val="001024EE"/>
    <w:rsid w:val="00102886"/>
    <w:rsid w:val="00103850"/>
    <w:rsid w:val="00104970"/>
    <w:rsid w:val="001051A0"/>
    <w:rsid w:val="0010639D"/>
    <w:rsid w:val="00106670"/>
    <w:rsid w:val="00106DD7"/>
    <w:rsid w:val="00106E7F"/>
    <w:rsid w:val="00106E8F"/>
    <w:rsid w:val="0010715E"/>
    <w:rsid w:val="0011067E"/>
    <w:rsid w:val="0011100C"/>
    <w:rsid w:val="0011177A"/>
    <w:rsid w:val="001122BD"/>
    <w:rsid w:val="0011286B"/>
    <w:rsid w:val="00112DAC"/>
    <w:rsid w:val="00113AE5"/>
    <w:rsid w:val="0011444D"/>
    <w:rsid w:val="0011498A"/>
    <w:rsid w:val="00114BC4"/>
    <w:rsid w:val="00115BEB"/>
    <w:rsid w:val="0011658F"/>
    <w:rsid w:val="00116AD2"/>
    <w:rsid w:val="00117F63"/>
    <w:rsid w:val="0012029F"/>
    <w:rsid w:val="001207F1"/>
    <w:rsid w:val="00122144"/>
    <w:rsid w:val="0012239A"/>
    <w:rsid w:val="00122B4D"/>
    <w:rsid w:val="0012311C"/>
    <w:rsid w:val="001243C6"/>
    <w:rsid w:val="001252F2"/>
    <w:rsid w:val="00125438"/>
    <w:rsid w:val="00125784"/>
    <w:rsid w:val="001260D0"/>
    <w:rsid w:val="00126357"/>
    <w:rsid w:val="001265BD"/>
    <w:rsid w:val="00126608"/>
    <w:rsid w:val="00127317"/>
    <w:rsid w:val="00127C3B"/>
    <w:rsid w:val="00130224"/>
    <w:rsid w:val="00130B8B"/>
    <w:rsid w:val="00130BEA"/>
    <w:rsid w:val="001316D0"/>
    <w:rsid w:val="00131EEC"/>
    <w:rsid w:val="00132B10"/>
    <w:rsid w:val="00133004"/>
    <w:rsid w:val="00133406"/>
    <w:rsid w:val="00133610"/>
    <w:rsid w:val="00134692"/>
    <w:rsid w:val="00134BAC"/>
    <w:rsid w:val="001364A1"/>
    <w:rsid w:val="001364E1"/>
    <w:rsid w:val="00136637"/>
    <w:rsid w:val="00137DB7"/>
    <w:rsid w:val="00140186"/>
    <w:rsid w:val="0014153C"/>
    <w:rsid w:val="00141B43"/>
    <w:rsid w:val="00141E36"/>
    <w:rsid w:val="001421C4"/>
    <w:rsid w:val="001423C5"/>
    <w:rsid w:val="001431C7"/>
    <w:rsid w:val="00143202"/>
    <w:rsid w:val="00143BC8"/>
    <w:rsid w:val="001442C3"/>
    <w:rsid w:val="001443B9"/>
    <w:rsid w:val="00144505"/>
    <w:rsid w:val="00144961"/>
    <w:rsid w:val="00144A2B"/>
    <w:rsid w:val="00145162"/>
    <w:rsid w:val="0014566D"/>
    <w:rsid w:val="00145DF1"/>
    <w:rsid w:val="001461C9"/>
    <w:rsid w:val="0014695C"/>
    <w:rsid w:val="00146A28"/>
    <w:rsid w:val="00146CD7"/>
    <w:rsid w:val="001474AE"/>
    <w:rsid w:val="0014768B"/>
    <w:rsid w:val="00147968"/>
    <w:rsid w:val="001509B5"/>
    <w:rsid w:val="00151088"/>
    <w:rsid w:val="001512B4"/>
    <w:rsid w:val="00151487"/>
    <w:rsid w:val="00151D5F"/>
    <w:rsid w:val="00151FF4"/>
    <w:rsid w:val="001529B8"/>
    <w:rsid w:val="00152AEB"/>
    <w:rsid w:val="001546BA"/>
    <w:rsid w:val="00154CC7"/>
    <w:rsid w:val="00154FED"/>
    <w:rsid w:val="0015521D"/>
    <w:rsid w:val="0015531B"/>
    <w:rsid w:val="001557CB"/>
    <w:rsid w:val="00155A87"/>
    <w:rsid w:val="00155D2E"/>
    <w:rsid w:val="0015625F"/>
    <w:rsid w:val="001567C5"/>
    <w:rsid w:val="00160447"/>
    <w:rsid w:val="001607DD"/>
    <w:rsid w:val="0016161E"/>
    <w:rsid w:val="00161AA7"/>
    <w:rsid w:val="00161D53"/>
    <w:rsid w:val="00162504"/>
    <w:rsid w:val="0016258A"/>
    <w:rsid w:val="00163AF0"/>
    <w:rsid w:val="0016481E"/>
    <w:rsid w:val="00164E58"/>
    <w:rsid w:val="0016541B"/>
    <w:rsid w:val="00165591"/>
    <w:rsid w:val="001655A4"/>
    <w:rsid w:val="00165F80"/>
    <w:rsid w:val="001664F6"/>
    <w:rsid w:val="00166799"/>
    <w:rsid w:val="001667CF"/>
    <w:rsid w:val="00166EE5"/>
    <w:rsid w:val="001670BA"/>
    <w:rsid w:val="00167DA9"/>
    <w:rsid w:val="00167DEC"/>
    <w:rsid w:val="001713B2"/>
    <w:rsid w:val="001715E6"/>
    <w:rsid w:val="00171CD1"/>
    <w:rsid w:val="0017277C"/>
    <w:rsid w:val="00172BFB"/>
    <w:rsid w:val="00172DE6"/>
    <w:rsid w:val="001730AF"/>
    <w:rsid w:val="00173BDA"/>
    <w:rsid w:val="00174AED"/>
    <w:rsid w:val="00174C08"/>
    <w:rsid w:val="00175386"/>
    <w:rsid w:val="001753BC"/>
    <w:rsid w:val="00175E91"/>
    <w:rsid w:val="00176437"/>
    <w:rsid w:val="001765A3"/>
    <w:rsid w:val="00176DE1"/>
    <w:rsid w:val="001771BF"/>
    <w:rsid w:val="001801EA"/>
    <w:rsid w:val="001810D1"/>
    <w:rsid w:val="00181343"/>
    <w:rsid w:val="00181BDE"/>
    <w:rsid w:val="00182602"/>
    <w:rsid w:val="0018318A"/>
    <w:rsid w:val="0018339C"/>
    <w:rsid w:val="00184596"/>
    <w:rsid w:val="001846FA"/>
    <w:rsid w:val="00185198"/>
    <w:rsid w:val="0018534E"/>
    <w:rsid w:val="00185F3F"/>
    <w:rsid w:val="00186106"/>
    <w:rsid w:val="00186A63"/>
    <w:rsid w:val="0018728F"/>
    <w:rsid w:val="001879E6"/>
    <w:rsid w:val="00187EC8"/>
    <w:rsid w:val="001907CA"/>
    <w:rsid w:val="00190CF4"/>
    <w:rsid w:val="00191454"/>
    <w:rsid w:val="001915D4"/>
    <w:rsid w:val="00191E52"/>
    <w:rsid w:val="00192782"/>
    <w:rsid w:val="001930F0"/>
    <w:rsid w:val="00193880"/>
    <w:rsid w:val="00193DB1"/>
    <w:rsid w:val="00194002"/>
    <w:rsid w:val="00194365"/>
    <w:rsid w:val="00194EB3"/>
    <w:rsid w:val="0019567D"/>
    <w:rsid w:val="00195E95"/>
    <w:rsid w:val="00196B03"/>
    <w:rsid w:val="00196E99"/>
    <w:rsid w:val="001977F5"/>
    <w:rsid w:val="00197A8B"/>
    <w:rsid w:val="001A02EB"/>
    <w:rsid w:val="001A07A6"/>
    <w:rsid w:val="001A07DC"/>
    <w:rsid w:val="001A124F"/>
    <w:rsid w:val="001A1270"/>
    <w:rsid w:val="001A1543"/>
    <w:rsid w:val="001A1EDB"/>
    <w:rsid w:val="001A252C"/>
    <w:rsid w:val="001A2A3C"/>
    <w:rsid w:val="001A31CB"/>
    <w:rsid w:val="001A356B"/>
    <w:rsid w:val="001A3ABD"/>
    <w:rsid w:val="001A3C31"/>
    <w:rsid w:val="001A41F8"/>
    <w:rsid w:val="001A426A"/>
    <w:rsid w:val="001A456C"/>
    <w:rsid w:val="001A5263"/>
    <w:rsid w:val="001A544B"/>
    <w:rsid w:val="001A58C0"/>
    <w:rsid w:val="001A59F5"/>
    <w:rsid w:val="001A5C56"/>
    <w:rsid w:val="001A5D60"/>
    <w:rsid w:val="001A6B0F"/>
    <w:rsid w:val="001A753F"/>
    <w:rsid w:val="001A791F"/>
    <w:rsid w:val="001A7CF7"/>
    <w:rsid w:val="001A7D05"/>
    <w:rsid w:val="001B0A02"/>
    <w:rsid w:val="001B103F"/>
    <w:rsid w:val="001B10EE"/>
    <w:rsid w:val="001B12DE"/>
    <w:rsid w:val="001B1F11"/>
    <w:rsid w:val="001B2A0C"/>
    <w:rsid w:val="001B2D2A"/>
    <w:rsid w:val="001B4540"/>
    <w:rsid w:val="001B4B7F"/>
    <w:rsid w:val="001B5222"/>
    <w:rsid w:val="001B5E22"/>
    <w:rsid w:val="001B675A"/>
    <w:rsid w:val="001B6F0B"/>
    <w:rsid w:val="001B7286"/>
    <w:rsid w:val="001B7DA4"/>
    <w:rsid w:val="001C033C"/>
    <w:rsid w:val="001C09D9"/>
    <w:rsid w:val="001C0FEC"/>
    <w:rsid w:val="001C1264"/>
    <w:rsid w:val="001C1525"/>
    <w:rsid w:val="001C1EFB"/>
    <w:rsid w:val="001C2682"/>
    <w:rsid w:val="001C4231"/>
    <w:rsid w:val="001C4674"/>
    <w:rsid w:val="001C4992"/>
    <w:rsid w:val="001C4A70"/>
    <w:rsid w:val="001C4EA1"/>
    <w:rsid w:val="001C53BB"/>
    <w:rsid w:val="001C5452"/>
    <w:rsid w:val="001C56C4"/>
    <w:rsid w:val="001C6825"/>
    <w:rsid w:val="001C7388"/>
    <w:rsid w:val="001D049E"/>
    <w:rsid w:val="001D0E85"/>
    <w:rsid w:val="001D1034"/>
    <w:rsid w:val="001D1588"/>
    <w:rsid w:val="001D1AD6"/>
    <w:rsid w:val="001D3801"/>
    <w:rsid w:val="001D3827"/>
    <w:rsid w:val="001D3E08"/>
    <w:rsid w:val="001D3F9C"/>
    <w:rsid w:val="001D42BC"/>
    <w:rsid w:val="001D478D"/>
    <w:rsid w:val="001D575B"/>
    <w:rsid w:val="001D6410"/>
    <w:rsid w:val="001D6D09"/>
    <w:rsid w:val="001D72D5"/>
    <w:rsid w:val="001D73A7"/>
    <w:rsid w:val="001D73DF"/>
    <w:rsid w:val="001D73FA"/>
    <w:rsid w:val="001D7C75"/>
    <w:rsid w:val="001E0D19"/>
    <w:rsid w:val="001E2642"/>
    <w:rsid w:val="001E2D2F"/>
    <w:rsid w:val="001E2D7A"/>
    <w:rsid w:val="001E330D"/>
    <w:rsid w:val="001E36A3"/>
    <w:rsid w:val="001E37D4"/>
    <w:rsid w:val="001E38F2"/>
    <w:rsid w:val="001E3BDB"/>
    <w:rsid w:val="001E3EE3"/>
    <w:rsid w:val="001E4156"/>
    <w:rsid w:val="001E480C"/>
    <w:rsid w:val="001E4C67"/>
    <w:rsid w:val="001E56A2"/>
    <w:rsid w:val="001E5B25"/>
    <w:rsid w:val="001E67DB"/>
    <w:rsid w:val="001F0E64"/>
    <w:rsid w:val="001F0E70"/>
    <w:rsid w:val="001F1017"/>
    <w:rsid w:val="001F1F21"/>
    <w:rsid w:val="001F2380"/>
    <w:rsid w:val="001F274E"/>
    <w:rsid w:val="001F297B"/>
    <w:rsid w:val="001F2E57"/>
    <w:rsid w:val="001F414F"/>
    <w:rsid w:val="001F473B"/>
    <w:rsid w:val="001F4DA4"/>
    <w:rsid w:val="001F4E72"/>
    <w:rsid w:val="001F5523"/>
    <w:rsid w:val="001F5E84"/>
    <w:rsid w:val="001F61F0"/>
    <w:rsid w:val="001F621F"/>
    <w:rsid w:val="001F675E"/>
    <w:rsid w:val="001F733F"/>
    <w:rsid w:val="00200A2A"/>
    <w:rsid w:val="00200BC5"/>
    <w:rsid w:val="002012C3"/>
    <w:rsid w:val="0020176C"/>
    <w:rsid w:val="00201897"/>
    <w:rsid w:val="0020322A"/>
    <w:rsid w:val="00203387"/>
    <w:rsid w:val="0020344C"/>
    <w:rsid w:val="002036F0"/>
    <w:rsid w:val="00203CCB"/>
    <w:rsid w:val="0020481B"/>
    <w:rsid w:val="00205008"/>
    <w:rsid w:val="002052B2"/>
    <w:rsid w:val="00206680"/>
    <w:rsid w:val="00210217"/>
    <w:rsid w:val="002107C6"/>
    <w:rsid w:val="002108F0"/>
    <w:rsid w:val="002109F3"/>
    <w:rsid w:val="002114D3"/>
    <w:rsid w:val="002114FB"/>
    <w:rsid w:val="00211762"/>
    <w:rsid w:val="0021178A"/>
    <w:rsid w:val="00211FF0"/>
    <w:rsid w:val="002122D9"/>
    <w:rsid w:val="0021243C"/>
    <w:rsid w:val="00212F04"/>
    <w:rsid w:val="00213392"/>
    <w:rsid w:val="0021381A"/>
    <w:rsid w:val="002139BF"/>
    <w:rsid w:val="00213B84"/>
    <w:rsid w:val="00214178"/>
    <w:rsid w:val="002149D7"/>
    <w:rsid w:val="00215459"/>
    <w:rsid w:val="0021585C"/>
    <w:rsid w:val="00215F13"/>
    <w:rsid w:val="002160BC"/>
    <w:rsid w:val="002161D9"/>
    <w:rsid w:val="002163EE"/>
    <w:rsid w:val="002164F2"/>
    <w:rsid w:val="002166C0"/>
    <w:rsid w:val="00216C34"/>
    <w:rsid w:val="00217430"/>
    <w:rsid w:val="00217852"/>
    <w:rsid w:val="00217935"/>
    <w:rsid w:val="00217CF2"/>
    <w:rsid w:val="00220129"/>
    <w:rsid w:val="00220909"/>
    <w:rsid w:val="00220E6A"/>
    <w:rsid w:val="002210B1"/>
    <w:rsid w:val="002212BD"/>
    <w:rsid w:val="00221686"/>
    <w:rsid w:val="0022192C"/>
    <w:rsid w:val="00222247"/>
    <w:rsid w:val="00222356"/>
    <w:rsid w:val="0022237C"/>
    <w:rsid w:val="00222CFB"/>
    <w:rsid w:val="00223190"/>
    <w:rsid w:val="00223486"/>
    <w:rsid w:val="002234B9"/>
    <w:rsid w:val="00223F13"/>
    <w:rsid w:val="00223FDA"/>
    <w:rsid w:val="00224EBB"/>
    <w:rsid w:val="00225092"/>
    <w:rsid w:val="002263AC"/>
    <w:rsid w:val="00226CA7"/>
    <w:rsid w:val="002278F9"/>
    <w:rsid w:val="00227C53"/>
    <w:rsid w:val="00227D2F"/>
    <w:rsid w:val="002305F9"/>
    <w:rsid w:val="00230C47"/>
    <w:rsid w:val="00232044"/>
    <w:rsid w:val="002326EE"/>
    <w:rsid w:val="002327CF"/>
    <w:rsid w:val="00232C63"/>
    <w:rsid w:val="00233298"/>
    <w:rsid w:val="002336C0"/>
    <w:rsid w:val="002337F3"/>
    <w:rsid w:val="00233896"/>
    <w:rsid w:val="002344D6"/>
    <w:rsid w:val="00234F8F"/>
    <w:rsid w:val="002350D9"/>
    <w:rsid w:val="0023520E"/>
    <w:rsid w:val="00235AE3"/>
    <w:rsid w:val="00235E83"/>
    <w:rsid w:val="00236FEF"/>
    <w:rsid w:val="0023731F"/>
    <w:rsid w:val="00237D38"/>
    <w:rsid w:val="00237F04"/>
    <w:rsid w:val="00240299"/>
    <w:rsid w:val="0024029E"/>
    <w:rsid w:val="00240834"/>
    <w:rsid w:val="00241062"/>
    <w:rsid w:val="0024130F"/>
    <w:rsid w:val="00242CED"/>
    <w:rsid w:val="00243133"/>
    <w:rsid w:val="0024335D"/>
    <w:rsid w:val="00243E7D"/>
    <w:rsid w:val="00244154"/>
    <w:rsid w:val="002447D6"/>
    <w:rsid w:val="00244E8C"/>
    <w:rsid w:val="002454EE"/>
    <w:rsid w:val="0024554A"/>
    <w:rsid w:val="0024557F"/>
    <w:rsid w:val="0024569D"/>
    <w:rsid w:val="00245D1D"/>
    <w:rsid w:val="002466AC"/>
    <w:rsid w:val="0024706D"/>
    <w:rsid w:val="002471C3"/>
    <w:rsid w:val="0024751A"/>
    <w:rsid w:val="0024787D"/>
    <w:rsid w:val="002500E5"/>
    <w:rsid w:val="00250407"/>
    <w:rsid w:val="0025136A"/>
    <w:rsid w:val="0025176A"/>
    <w:rsid w:val="0025185A"/>
    <w:rsid w:val="002519F7"/>
    <w:rsid w:val="00251B6A"/>
    <w:rsid w:val="0025370D"/>
    <w:rsid w:val="002537A0"/>
    <w:rsid w:val="00253981"/>
    <w:rsid w:val="00254495"/>
    <w:rsid w:val="00254E10"/>
    <w:rsid w:val="00254E87"/>
    <w:rsid w:val="00255143"/>
    <w:rsid w:val="00255C88"/>
    <w:rsid w:val="0025770B"/>
    <w:rsid w:val="002600E1"/>
    <w:rsid w:val="002603FC"/>
    <w:rsid w:val="00260914"/>
    <w:rsid w:val="00260F01"/>
    <w:rsid w:val="002617BD"/>
    <w:rsid w:val="00262452"/>
    <w:rsid w:val="00262692"/>
    <w:rsid w:val="00263716"/>
    <w:rsid w:val="00263E12"/>
    <w:rsid w:val="00263F96"/>
    <w:rsid w:val="002642B1"/>
    <w:rsid w:val="0026463F"/>
    <w:rsid w:val="00264AB5"/>
    <w:rsid w:val="002658D6"/>
    <w:rsid w:val="00265C3B"/>
    <w:rsid w:val="00266DA5"/>
    <w:rsid w:val="00267F39"/>
    <w:rsid w:val="002703CF"/>
    <w:rsid w:val="0027077E"/>
    <w:rsid w:val="00270A67"/>
    <w:rsid w:val="002713C8"/>
    <w:rsid w:val="002716B9"/>
    <w:rsid w:val="00271771"/>
    <w:rsid w:val="002719AB"/>
    <w:rsid w:val="00271ADE"/>
    <w:rsid w:val="00271DAC"/>
    <w:rsid w:val="00272000"/>
    <w:rsid w:val="002720FD"/>
    <w:rsid w:val="00272CBB"/>
    <w:rsid w:val="002734B9"/>
    <w:rsid w:val="00274934"/>
    <w:rsid w:val="002749B6"/>
    <w:rsid w:val="00274DE1"/>
    <w:rsid w:val="00274FE5"/>
    <w:rsid w:val="002758C8"/>
    <w:rsid w:val="00275B2F"/>
    <w:rsid w:val="00276030"/>
    <w:rsid w:val="002769EC"/>
    <w:rsid w:val="00277688"/>
    <w:rsid w:val="00277A2A"/>
    <w:rsid w:val="0028019F"/>
    <w:rsid w:val="00280404"/>
    <w:rsid w:val="00280429"/>
    <w:rsid w:val="00280703"/>
    <w:rsid w:val="00280EBC"/>
    <w:rsid w:val="0028149A"/>
    <w:rsid w:val="00284E63"/>
    <w:rsid w:val="00285AAD"/>
    <w:rsid w:val="00285EB5"/>
    <w:rsid w:val="00285F5A"/>
    <w:rsid w:val="00287389"/>
    <w:rsid w:val="0029088F"/>
    <w:rsid w:val="0029128D"/>
    <w:rsid w:val="002916CD"/>
    <w:rsid w:val="00291E72"/>
    <w:rsid w:val="00291EB3"/>
    <w:rsid w:val="00292E83"/>
    <w:rsid w:val="00294A23"/>
    <w:rsid w:val="00294CB7"/>
    <w:rsid w:val="00295562"/>
    <w:rsid w:val="00295A64"/>
    <w:rsid w:val="00295E39"/>
    <w:rsid w:val="0029680D"/>
    <w:rsid w:val="00296E68"/>
    <w:rsid w:val="00296E87"/>
    <w:rsid w:val="002A0089"/>
    <w:rsid w:val="002A0632"/>
    <w:rsid w:val="002A08A9"/>
    <w:rsid w:val="002A0C91"/>
    <w:rsid w:val="002A0D61"/>
    <w:rsid w:val="002A153E"/>
    <w:rsid w:val="002A25AB"/>
    <w:rsid w:val="002A41DB"/>
    <w:rsid w:val="002A423E"/>
    <w:rsid w:val="002A4A82"/>
    <w:rsid w:val="002A5077"/>
    <w:rsid w:val="002A552F"/>
    <w:rsid w:val="002A5EE6"/>
    <w:rsid w:val="002A67AD"/>
    <w:rsid w:val="002A69BB"/>
    <w:rsid w:val="002A6D44"/>
    <w:rsid w:val="002A715D"/>
    <w:rsid w:val="002B0B10"/>
    <w:rsid w:val="002B0B5E"/>
    <w:rsid w:val="002B1623"/>
    <w:rsid w:val="002B1DAD"/>
    <w:rsid w:val="002B38D4"/>
    <w:rsid w:val="002B4531"/>
    <w:rsid w:val="002B467D"/>
    <w:rsid w:val="002B5231"/>
    <w:rsid w:val="002B5432"/>
    <w:rsid w:val="002B6537"/>
    <w:rsid w:val="002B74E8"/>
    <w:rsid w:val="002B7FDD"/>
    <w:rsid w:val="002C034E"/>
    <w:rsid w:val="002C0477"/>
    <w:rsid w:val="002C1511"/>
    <w:rsid w:val="002C2E58"/>
    <w:rsid w:val="002C2EAD"/>
    <w:rsid w:val="002C2FFD"/>
    <w:rsid w:val="002C32D5"/>
    <w:rsid w:val="002C38B1"/>
    <w:rsid w:val="002C3984"/>
    <w:rsid w:val="002C443E"/>
    <w:rsid w:val="002C45F4"/>
    <w:rsid w:val="002C4C0D"/>
    <w:rsid w:val="002C51F9"/>
    <w:rsid w:val="002C5642"/>
    <w:rsid w:val="002C56B8"/>
    <w:rsid w:val="002C6EF0"/>
    <w:rsid w:val="002C706A"/>
    <w:rsid w:val="002C70FE"/>
    <w:rsid w:val="002C7EE7"/>
    <w:rsid w:val="002D132A"/>
    <w:rsid w:val="002D1A5D"/>
    <w:rsid w:val="002D2690"/>
    <w:rsid w:val="002D26AB"/>
    <w:rsid w:val="002D2DCF"/>
    <w:rsid w:val="002D31DF"/>
    <w:rsid w:val="002D45BA"/>
    <w:rsid w:val="002D4B5D"/>
    <w:rsid w:val="002D52E5"/>
    <w:rsid w:val="002D6C91"/>
    <w:rsid w:val="002D7867"/>
    <w:rsid w:val="002E0255"/>
    <w:rsid w:val="002E0294"/>
    <w:rsid w:val="002E0A9C"/>
    <w:rsid w:val="002E10EA"/>
    <w:rsid w:val="002E12AF"/>
    <w:rsid w:val="002E14A0"/>
    <w:rsid w:val="002E1ADF"/>
    <w:rsid w:val="002E2248"/>
    <w:rsid w:val="002E2456"/>
    <w:rsid w:val="002E24C0"/>
    <w:rsid w:val="002E24E7"/>
    <w:rsid w:val="002E2947"/>
    <w:rsid w:val="002E320A"/>
    <w:rsid w:val="002E3543"/>
    <w:rsid w:val="002E358C"/>
    <w:rsid w:val="002E3F27"/>
    <w:rsid w:val="002E4043"/>
    <w:rsid w:val="002E480C"/>
    <w:rsid w:val="002E5D9E"/>
    <w:rsid w:val="002E634F"/>
    <w:rsid w:val="002E6588"/>
    <w:rsid w:val="002F0473"/>
    <w:rsid w:val="002F0CE7"/>
    <w:rsid w:val="002F232E"/>
    <w:rsid w:val="002F239E"/>
    <w:rsid w:val="002F26A7"/>
    <w:rsid w:val="002F297B"/>
    <w:rsid w:val="002F3052"/>
    <w:rsid w:val="002F38DE"/>
    <w:rsid w:val="002F48D8"/>
    <w:rsid w:val="002F58F5"/>
    <w:rsid w:val="002F6103"/>
    <w:rsid w:val="002F6352"/>
    <w:rsid w:val="002F74C6"/>
    <w:rsid w:val="0030028B"/>
    <w:rsid w:val="0030127B"/>
    <w:rsid w:val="003016F6"/>
    <w:rsid w:val="003020F9"/>
    <w:rsid w:val="00303831"/>
    <w:rsid w:val="003039B0"/>
    <w:rsid w:val="0030408D"/>
    <w:rsid w:val="00304E3C"/>
    <w:rsid w:val="00305A66"/>
    <w:rsid w:val="003070C5"/>
    <w:rsid w:val="003070E7"/>
    <w:rsid w:val="003071C9"/>
    <w:rsid w:val="003071CD"/>
    <w:rsid w:val="0030751C"/>
    <w:rsid w:val="00307803"/>
    <w:rsid w:val="003100B9"/>
    <w:rsid w:val="00310B43"/>
    <w:rsid w:val="00311739"/>
    <w:rsid w:val="003120B3"/>
    <w:rsid w:val="00312460"/>
    <w:rsid w:val="00312A51"/>
    <w:rsid w:val="00313156"/>
    <w:rsid w:val="00313BB5"/>
    <w:rsid w:val="00314A73"/>
    <w:rsid w:val="003151BD"/>
    <w:rsid w:val="00315821"/>
    <w:rsid w:val="00316904"/>
    <w:rsid w:val="00316942"/>
    <w:rsid w:val="003169B4"/>
    <w:rsid w:val="00317CA2"/>
    <w:rsid w:val="00317CF5"/>
    <w:rsid w:val="00320A13"/>
    <w:rsid w:val="00321FF4"/>
    <w:rsid w:val="00322E61"/>
    <w:rsid w:val="00322EAE"/>
    <w:rsid w:val="003233BF"/>
    <w:rsid w:val="00323C66"/>
    <w:rsid w:val="00323DE5"/>
    <w:rsid w:val="003244B2"/>
    <w:rsid w:val="003245FB"/>
    <w:rsid w:val="003246C2"/>
    <w:rsid w:val="00325BEE"/>
    <w:rsid w:val="00325DE7"/>
    <w:rsid w:val="003278B1"/>
    <w:rsid w:val="00327C07"/>
    <w:rsid w:val="00327DB0"/>
    <w:rsid w:val="00330185"/>
    <w:rsid w:val="0033100F"/>
    <w:rsid w:val="00331A21"/>
    <w:rsid w:val="003330BC"/>
    <w:rsid w:val="00333425"/>
    <w:rsid w:val="00333B81"/>
    <w:rsid w:val="00333C7A"/>
    <w:rsid w:val="00333CB0"/>
    <w:rsid w:val="0033461B"/>
    <w:rsid w:val="00334CDA"/>
    <w:rsid w:val="00334E6D"/>
    <w:rsid w:val="003356F5"/>
    <w:rsid w:val="00335EBF"/>
    <w:rsid w:val="00336FDF"/>
    <w:rsid w:val="00337406"/>
    <w:rsid w:val="00340CD5"/>
    <w:rsid w:val="00342D70"/>
    <w:rsid w:val="003431E5"/>
    <w:rsid w:val="003469FA"/>
    <w:rsid w:val="00346A04"/>
    <w:rsid w:val="00346F83"/>
    <w:rsid w:val="00350AB0"/>
    <w:rsid w:val="003511BB"/>
    <w:rsid w:val="003514E3"/>
    <w:rsid w:val="00351A0D"/>
    <w:rsid w:val="00351A15"/>
    <w:rsid w:val="003522C1"/>
    <w:rsid w:val="00353130"/>
    <w:rsid w:val="00353BD3"/>
    <w:rsid w:val="00353CA5"/>
    <w:rsid w:val="00353DE3"/>
    <w:rsid w:val="00353ECB"/>
    <w:rsid w:val="003547C3"/>
    <w:rsid w:val="00354CAB"/>
    <w:rsid w:val="00355716"/>
    <w:rsid w:val="003558EF"/>
    <w:rsid w:val="0035616E"/>
    <w:rsid w:val="00356773"/>
    <w:rsid w:val="00357E3F"/>
    <w:rsid w:val="00360768"/>
    <w:rsid w:val="0036156F"/>
    <w:rsid w:val="00361EEF"/>
    <w:rsid w:val="00362D39"/>
    <w:rsid w:val="00363138"/>
    <w:rsid w:val="00363569"/>
    <w:rsid w:val="003644CF"/>
    <w:rsid w:val="00364554"/>
    <w:rsid w:val="00364567"/>
    <w:rsid w:val="0036479F"/>
    <w:rsid w:val="00364E53"/>
    <w:rsid w:val="00366633"/>
    <w:rsid w:val="00366F59"/>
    <w:rsid w:val="00367092"/>
    <w:rsid w:val="00367C8B"/>
    <w:rsid w:val="003706CF"/>
    <w:rsid w:val="00370CB2"/>
    <w:rsid w:val="003717C6"/>
    <w:rsid w:val="00371AB8"/>
    <w:rsid w:val="00371BF2"/>
    <w:rsid w:val="00372030"/>
    <w:rsid w:val="003730E3"/>
    <w:rsid w:val="0037375C"/>
    <w:rsid w:val="00373B2A"/>
    <w:rsid w:val="00374170"/>
    <w:rsid w:val="003741ED"/>
    <w:rsid w:val="00374818"/>
    <w:rsid w:val="00374CCF"/>
    <w:rsid w:val="00375071"/>
    <w:rsid w:val="00375728"/>
    <w:rsid w:val="0037576B"/>
    <w:rsid w:val="00376260"/>
    <w:rsid w:val="00376279"/>
    <w:rsid w:val="00376496"/>
    <w:rsid w:val="003765A7"/>
    <w:rsid w:val="00376B98"/>
    <w:rsid w:val="0037721D"/>
    <w:rsid w:val="003800D1"/>
    <w:rsid w:val="00380328"/>
    <w:rsid w:val="00380828"/>
    <w:rsid w:val="0038085D"/>
    <w:rsid w:val="00380DE6"/>
    <w:rsid w:val="00380F33"/>
    <w:rsid w:val="0038100D"/>
    <w:rsid w:val="003812EF"/>
    <w:rsid w:val="00381DCC"/>
    <w:rsid w:val="00381E54"/>
    <w:rsid w:val="003825CC"/>
    <w:rsid w:val="00382A2A"/>
    <w:rsid w:val="00382F54"/>
    <w:rsid w:val="003839FC"/>
    <w:rsid w:val="00383E99"/>
    <w:rsid w:val="0038483B"/>
    <w:rsid w:val="00384DC9"/>
    <w:rsid w:val="00385067"/>
    <w:rsid w:val="00385134"/>
    <w:rsid w:val="003851AF"/>
    <w:rsid w:val="003854C2"/>
    <w:rsid w:val="00385CE8"/>
    <w:rsid w:val="00386313"/>
    <w:rsid w:val="00387805"/>
    <w:rsid w:val="00387A6F"/>
    <w:rsid w:val="00387E10"/>
    <w:rsid w:val="00387E33"/>
    <w:rsid w:val="003915AD"/>
    <w:rsid w:val="003919E9"/>
    <w:rsid w:val="00391F52"/>
    <w:rsid w:val="00392400"/>
    <w:rsid w:val="003924DE"/>
    <w:rsid w:val="0039252F"/>
    <w:rsid w:val="0039278F"/>
    <w:rsid w:val="00392AE9"/>
    <w:rsid w:val="00392B95"/>
    <w:rsid w:val="003933D5"/>
    <w:rsid w:val="00393776"/>
    <w:rsid w:val="003937EE"/>
    <w:rsid w:val="00393801"/>
    <w:rsid w:val="00393D06"/>
    <w:rsid w:val="00394361"/>
    <w:rsid w:val="00394614"/>
    <w:rsid w:val="00394A29"/>
    <w:rsid w:val="00395252"/>
    <w:rsid w:val="00395D43"/>
    <w:rsid w:val="00396715"/>
    <w:rsid w:val="00397477"/>
    <w:rsid w:val="003A0850"/>
    <w:rsid w:val="003A0C77"/>
    <w:rsid w:val="003A0CE9"/>
    <w:rsid w:val="003A33DB"/>
    <w:rsid w:val="003A4569"/>
    <w:rsid w:val="003A4917"/>
    <w:rsid w:val="003A506D"/>
    <w:rsid w:val="003A52C5"/>
    <w:rsid w:val="003A5827"/>
    <w:rsid w:val="003A6867"/>
    <w:rsid w:val="003A7942"/>
    <w:rsid w:val="003A7DDF"/>
    <w:rsid w:val="003B133C"/>
    <w:rsid w:val="003B1D21"/>
    <w:rsid w:val="003B2036"/>
    <w:rsid w:val="003B2F44"/>
    <w:rsid w:val="003B32FE"/>
    <w:rsid w:val="003B33AC"/>
    <w:rsid w:val="003B3EFB"/>
    <w:rsid w:val="003B3F0C"/>
    <w:rsid w:val="003B45A7"/>
    <w:rsid w:val="003B4DEF"/>
    <w:rsid w:val="003B4FB3"/>
    <w:rsid w:val="003B524A"/>
    <w:rsid w:val="003B6823"/>
    <w:rsid w:val="003B7680"/>
    <w:rsid w:val="003B7923"/>
    <w:rsid w:val="003B7B61"/>
    <w:rsid w:val="003C0187"/>
    <w:rsid w:val="003C0DAE"/>
    <w:rsid w:val="003C1B34"/>
    <w:rsid w:val="003C2223"/>
    <w:rsid w:val="003C238E"/>
    <w:rsid w:val="003C36A6"/>
    <w:rsid w:val="003C376C"/>
    <w:rsid w:val="003C3E82"/>
    <w:rsid w:val="003C493C"/>
    <w:rsid w:val="003C57CD"/>
    <w:rsid w:val="003C60D9"/>
    <w:rsid w:val="003C6230"/>
    <w:rsid w:val="003C646A"/>
    <w:rsid w:val="003C6723"/>
    <w:rsid w:val="003C6C99"/>
    <w:rsid w:val="003C77E9"/>
    <w:rsid w:val="003C7B75"/>
    <w:rsid w:val="003C7FA7"/>
    <w:rsid w:val="003D011A"/>
    <w:rsid w:val="003D1136"/>
    <w:rsid w:val="003D21CB"/>
    <w:rsid w:val="003D245D"/>
    <w:rsid w:val="003D2544"/>
    <w:rsid w:val="003D286C"/>
    <w:rsid w:val="003D2988"/>
    <w:rsid w:val="003D32C7"/>
    <w:rsid w:val="003D41D8"/>
    <w:rsid w:val="003D4F3E"/>
    <w:rsid w:val="003D5BC2"/>
    <w:rsid w:val="003E0185"/>
    <w:rsid w:val="003E04B2"/>
    <w:rsid w:val="003E0525"/>
    <w:rsid w:val="003E074C"/>
    <w:rsid w:val="003E083F"/>
    <w:rsid w:val="003E198D"/>
    <w:rsid w:val="003E1BFC"/>
    <w:rsid w:val="003E2110"/>
    <w:rsid w:val="003E2119"/>
    <w:rsid w:val="003E346E"/>
    <w:rsid w:val="003E3601"/>
    <w:rsid w:val="003E3961"/>
    <w:rsid w:val="003E3E16"/>
    <w:rsid w:val="003E4833"/>
    <w:rsid w:val="003E5730"/>
    <w:rsid w:val="003E5E84"/>
    <w:rsid w:val="003E6426"/>
    <w:rsid w:val="003E73BE"/>
    <w:rsid w:val="003E7477"/>
    <w:rsid w:val="003E74A7"/>
    <w:rsid w:val="003E75DD"/>
    <w:rsid w:val="003E7EA8"/>
    <w:rsid w:val="003F01BC"/>
    <w:rsid w:val="003F0F60"/>
    <w:rsid w:val="003F10DA"/>
    <w:rsid w:val="003F14F9"/>
    <w:rsid w:val="003F1631"/>
    <w:rsid w:val="003F20DE"/>
    <w:rsid w:val="003F2421"/>
    <w:rsid w:val="003F2B72"/>
    <w:rsid w:val="003F2BF6"/>
    <w:rsid w:val="003F3BE3"/>
    <w:rsid w:val="003F4E82"/>
    <w:rsid w:val="003F4FE2"/>
    <w:rsid w:val="003F54DB"/>
    <w:rsid w:val="003F5CFA"/>
    <w:rsid w:val="003F5EDA"/>
    <w:rsid w:val="003F5F71"/>
    <w:rsid w:val="003F724F"/>
    <w:rsid w:val="00400C26"/>
    <w:rsid w:val="00401220"/>
    <w:rsid w:val="00401424"/>
    <w:rsid w:val="0040202A"/>
    <w:rsid w:val="00403295"/>
    <w:rsid w:val="00403C6B"/>
    <w:rsid w:val="00404921"/>
    <w:rsid w:val="00405808"/>
    <w:rsid w:val="00405882"/>
    <w:rsid w:val="00405B5D"/>
    <w:rsid w:val="00405BC2"/>
    <w:rsid w:val="00405D9E"/>
    <w:rsid w:val="0040742A"/>
    <w:rsid w:val="00407F9E"/>
    <w:rsid w:val="004109F0"/>
    <w:rsid w:val="0041106E"/>
    <w:rsid w:val="00411350"/>
    <w:rsid w:val="004113C4"/>
    <w:rsid w:val="00411B06"/>
    <w:rsid w:val="00412F38"/>
    <w:rsid w:val="0041405A"/>
    <w:rsid w:val="004142A7"/>
    <w:rsid w:val="0041485A"/>
    <w:rsid w:val="004151D4"/>
    <w:rsid w:val="004152D3"/>
    <w:rsid w:val="00415637"/>
    <w:rsid w:val="00415F99"/>
    <w:rsid w:val="0041682F"/>
    <w:rsid w:val="0041709C"/>
    <w:rsid w:val="00417FF0"/>
    <w:rsid w:val="00417FF8"/>
    <w:rsid w:val="0042125A"/>
    <w:rsid w:val="00421D84"/>
    <w:rsid w:val="00421E82"/>
    <w:rsid w:val="00422890"/>
    <w:rsid w:val="00422EFC"/>
    <w:rsid w:val="00423781"/>
    <w:rsid w:val="00424225"/>
    <w:rsid w:val="00424973"/>
    <w:rsid w:val="00424DE0"/>
    <w:rsid w:val="00431320"/>
    <w:rsid w:val="004315AD"/>
    <w:rsid w:val="00431ECE"/>
    <w:rsid w:val="004326EF"/>
    <w:rsid w:val="00433C0A"/>
    <w:rsid w:val="0043445D"/>
    <w:rsid w:val="00434CD5"/>
    <w:rsid w:val="00435395"/>
    <w:rsid w:val="00435857"/>
    <w:rsid w:val="004358B7"/>
    <w:rsid w:val="00435A70"/>
    <w:rsid w:val="00435ABD"/>
    <w:rsid w:val="00435D09"/>
    <w:rsid w:val="0043657C"/>
    <w:rsid w:val="0043751A"/>
    <w:rsid w:val="00440E65"/>
    <w:rsid w:val="00440FE2"/>
    <w:rsid w:val="00441BE3"/>
    <w:rsid w:val="00441E02"/>
    <w:rsid w:val="00442343"/>
    <w:rsid w:val="00442430"/>
    <w:rsid w:val="004427D3"/>
    <w:rsid w:val="00442B01"/>
    <w:rsid w:val="00444269"/>
    <w:rsid w:val="00444504"/>
    <w:rsid w:val="0044569D"/>
    <w:rsid w:val="00446959"/>
    <w:rsid w:val="00446BB8"/>
    <w:rsid w:val="00446FC5"/>
    <w:rsid w:val="00447AC1"/>
    <w:rsid w:val="00447B29"/>
    <w:rsid w:val="00450F32"/>
    <w:rsid w:val="004519AF"/>
    <w:rsid w:val="00453CF8"/>
    <w:rsid w:val="004546EA"/>
    <w:rsid w:val="00454CFF"/>
    <w:rsid w:val="00454D10"/>
    <w:rsid w:val="0045572D"/>
    <w:rsid w:val="00455E27"/>
    <w:rsid w:val="0045616F"/>
    <w:rsid w:val="004566F0"/>
    <w:rsid w:val="004567FA"/>
    <w:rsid w:val="004573BC"/>
    <w:rsid w:val="004575DE"/>
    <w:rsid w:val="004604E6"/>
    <w:rsid w:val="00460C8D"/>
    <w:rsid w:val="00461326"/>
    <w:rsid w:val="004613A7"/>
    <w:rsid w:val="00462665"/>
    <w:rsid w:val="00463694"/>
    <w:rsid w:val="004636BA"/>
    <w:rsid w:val="00463D7C"/>
    <w:rsid w:val="00464935"/>
    <w:rsid w:val="00465293"/>
    <w:rsid w:val="004652A1"/>
    <w:rsid w:val="00466221"/>
    <w:rsid w:val="0046762B"/>
    <w:rsid w:val="00470193"/>
    <w:rsid w:val="0047052B"/>
    <w:rsid w:val="00471B80"/>
    <w:rsid w:val="00471CBA"/>
    <w:rsid w:val="00471EFD"/>
    <w:rsid w:val="00472083"/>
    <w:rsid w:val="00472162"/>
    <w:rsid w:val="00472480"/>
    <w:rsid w:val="00472902"/>
    <w:rsid w:val="00472D29"/>
    <w:rsid w:val="004744A9"/>
    <w:rsid w:val="0047472E"/>
    <w:rsid w:val="0047491B"/>
    <w:rsid w:val="0047720A"/>
    <w:rsid w:val="00477A61"/>
    <w:rsid w:val="00480299"/>
    <w:rsid w:val="004805AB"/>
    <w:rsid w:val="004807E1"/>
    <w:rsid w:val="004809AC"/>
    <w:rsid w:val="00480A1E"/>
    <w:rsid w:val="00480E52"/>
    <w:rsid w:val="00481381"/>
    <w:rsid w:val="0048178D"/>
    <w:rsid w:val="00481975"/>
    <w:rsid w:val="00482C80"/>
    <w:rsid w:val="004830E6"/>
    <w:rsid w:val="00483BF6"/>
    <w:rsid w:val="00483E73"/>
    <w:rsid w:val="004841F9"/>
    <w:rsid w:val="004843FD"/>
    <w:rsid w:val="004851A9"/>
    <w:rsid w:val="004851E0"/>
    <w:rsid w:val="00485908"/>
    <w:rsid w:val="00486276"/>
    <w:rsid w:val="004869E3"/>
    <w:rsid w:val="00486A3B"/>
    <w:rsid w:val="00486FB2"/>
    <w:rsid w:val="0048724F"/>
    <w:rsid w:val="0048732B"/>
    <w:rsid w:val="00487F0B"/>
    <w:rsid w:val="00487F45"/>
    <w:rsid w:val="0049003D"/>
    <w:rsid w:val="00490218"/>
    <w:rsid w:val="00490302"/>
    <w:rsid w:val="00490861"/>
    <w:rsid w:val="00490D4B"/>
    <w:rsid w:val="0049114B"/>
    <w:rsid w:val="004914D8"/>
    <w:rsid w:val="0049159A"/>
    <w:rsid w:val="00491880"/>
    <w:rsid w:val="0049246D"/>
    <w:rsid w:val="0049279D"/>
    <w:rsid w:val="00492BFC"/>
    <w:rsid w:val="004931FF"/>
    <w:rsid w:val="00493428"/>
    <w:rsid w:val="0049469A"/>
    <w:rsid w:val="00495746"/>
    <w:rsid w:val="004967D2"/>
    <w:rsid w:val="0049777F"/>
    <w:rsid w:val="004A0367"/>
    <w:rsid w:val="004A2800"/>
    <w:rsid w:val="004A28DE"/>
    <w:rsid w:val="004A2948"/>
    <w:rsid w:val="004A375F"/>
    <w:rsid w:val="004A47E1"/>
    <w:rsid w:val="004A4B81"/>
    <w:rsid w:val="004A51B2"/>
    <w:rsid w:val="004A548A"/>
    <w:rsid w:val="004A5FD4"/>
    <w:rsid w:val="004A6373"/>
    <w:rsid w:val="004A6784"/>
    <w:rsid w:val="004A6BAD"/>
    <w:rsid w:val="004A7788"/>
    <w:rsid w:val="004B1998"/>
    <w:rsid w:val="004B1B61"/>
    <w:rsid w:val="004B25EE"/>
    <w:rsid w:val="004B25FE"/>
    <w:rsid w:val="004B28BD"/>
    <w:rsid w:val="004B2A71"/>
    <w:rsid w:val="004B31AE"/>
    <w:rsid w:val="004B3A69"/>
    <w:rsid w:val="004B4A0E"/>
    <w:rsid w:val="004B4C20"/>
    <w:rsid w:val="004B506C"/>
    <w:rsid w:val="004B54A2"/>
    <w:rsid w:val="004B55E6"/>
    <w:rsid w:val="004B574D"/>
    <w:rsid w:val="004B5BD6"/>
    <w:rsid w:val="004B6092"/>
    <w:rsid w:val="004B70FC"/>
    <w:rsid w:val="004B7695"/>
    <w:rsid w:val="004B7915"/>
    <w:rsid w:val="004B7F82"/>
    <w:rsid w:val="004C080C"/>
    <w:rsid w:val="004C1023"/>
    <w:rsid w:val="004C12C8"/>
    <w:rsid w:val="004C14B1"/>
    <w:rsid w:val="004C1CC9"/>
    <w:rsid w:val="004C262D"/>
    <w:rsid w:val="004C3A03"/>
    <w:rsid w:val="004C40EC"/>
    <w:rsid w:val="004C4908"/>
    <w:rsid w:val="004C491B"/>
    <w:rsid w:val="004C77BD"/>
    <w:rsid w:val="004D0B9D"/>
    <w:rsid w:val="004D1649"/>
    <w:rsid w:val="004D16CD"/>
    <w:rsid w:val="004D3C41"/>
    <w:rsid w:val="004D3D58"/>
    <w:rsid w:val="004D4837"/>
    <w:rsid w:val="004D4A69"/>
    <w:rsid w:val="004D4E61"/>
    <w:rsid w:val="004D54B7"/>
    <w:rsid w:val="004D667B"/>
    <w:rsid w:val="004D69E0"/>
    <w:rsid w:val="004D70B7"/>
    <w:rsid w:val="004E03D6"/>
    <w:rsid w:val="004E0FB6"/>
    <w:rsid w:val="004E103C"/>
    <w:rsid w:val="004E1062"/>
    <w:rsid w:val="004E14CA"/>
    <w:rsid w:val="004E165F"/>
    <w:rsid w:val="004E182C"/>
    <w:rsid w:val="004E21F3"/>
    <w:rsid w:val="004E2422"/>
    <w:rsid w:val="004E2810"/>
    <w:rsid w:val="004E3743"/>
    <w:rsid w:val="004E466A"/>
    <w:rsid w:val="004E4773"/>
    <w:rsid w:val="004E55BB"/>
    <w:rsid w:val="004E641F"/>
    <w:rsid w:val="004E7D4A"/>
    <w:rsid w:val="004E7EAC"/>
    <w:rsid w:val="004F05A6"/>
    <w:rsid w:val="004F0E10"/>
    <w:rsid w:val="004F1094"/>
    <w:rsid w:val="004F1A8B"/>
    <w:rsid w:val="004F1DA0"/>
    <w:rsid w:val="004F2905"/>
    <w:rsid w:val="004F2D25"/>
    <w:rsid w:val="004F3DA9"/>
    <w:rsid w:val="004F40DB"/>
    <w:rsid w:val="004F4273"/>
    <w:rsid w:val="004F5833"/>
    <w:rsid w:val="004F59BC"/>
    <w:rsid w:val="004F628B"/>
    <w:rsid w:val="004F62A6"/>
    <w:rsid w:val="004F682F"/>
    <w:rsid w:val="004F720A"/>
    <w:rsid w:val="004F72E9"/>
    <w:rsid w:val="005008D4"/>
    <w:rsid w:val="00501011"/>
    <w:rsid w:val="00501A8D"/>
    <w:rsid w:val="00501AE7"/>
    <w:rsid w:val="00501BFC"/>
    <w:rsid w:val="005020F3"/>
    <w:rsid w:val="0050215A"/>
    <w:rsid w:val="00502AFB"/>
    <w:rsid w:val="00502E2D"/>
    <w:rsid w:val="00502FC4"/>
    <w:rsid w:val="00503EB7"/>
    <w:rsid w:val="005048EB"/>
    <w:rsid w:val="00504BDE"/>
    <w:rsid w:val="00504C73"/>
    <w:rsid w:val="00504E23"/>
    <w:rsid w:val="00505425"/>
    <w:rsid w:val="005058F4"/>
    <w:rsid w:val="00505A1E"/>
    <w:rsid w:val="00505B68"/>
    <w:rsid w:val="00505D2E"/>
    <w:rsid w:val="005060DF"/>
    <w:rsid w:val="00507115"/>
    <w:rsid w:val="00510802"/>
    <w:rsid w:val="00510BBA"/>
    <w:rsid w:val="00510F8B"/>
    <w:rsid w:val="00511C11"/>
    <w:rsid w:val="00512173"/>
    <w:rsid w:val="005121BB"/>
    <w:rsid w:val="00512988"/>
    <w:rsid w:val="00512C49"/>
    <w:rsid w:val="00513B14"/>
    <w:rsid w:val="00513BBB"/>
    <w:rsid w:val="00514135"/>
    <w:rsid w:val="00514195"/>
    <w:rsid w:val="00515470"/>
    <w:rsid w:val="00515998"/>
    <w:rsid w:val="00515B8C"/>
    <w:rsid w:val="00515BCE"/>
    <w:rsid w:val="00515DE0"/>
    <w:rsid w:val="00516824"/>
    <w:rsid w:val="00516917"/>
    <w:rsid w:val="005177BE"/>
    <w:rsid w:val="00517EC0"/>
    <w:rsid w:val="005209C4"/>
    <w:rsid w:val="00520ACE"/>
    <w:rsid w:val="00520C17"/>
    <w:rsid w:val="0052116E"/>
    <w:rsid w:val="00522331"/>
    <w:rsid w:val="00523089"/>
    <w:rsid w:val="00523B6B"/>
    <w:rsid w:val="00524A85"/>
    <w:rsid w:val="00524C69"/>
    <w:rsid w:val="00525109"/>
    <w:rsid w:val="00525F1D"/>
    <w:rsid w:val="00526B4F"/>
    <w:rsid w:val="00527262"/>
    <w:rsid w:val="005276A9"/>
    <w:rsid w:val="00527E53"/>
    <w:rsid w:val="005300F9"/>
    <w:rsid w:val="005302AF"/>
    <w:rsid w:val="00530307"/>
    <w:rsid w:val="005303E4"/>
    <w:rsid w:val="005307EA"/>
    <w:rsid w:val="00530A3F"/>
    <w:rsid w:val="00531B9A"/>
    <w:rsid w:val="00531FF2"/>
    <w:rsid w:val="005326C5"/>
    <w:rsid w:val="00532736"/>
    <w:rsid w:val="005328E9"/>
    <w:rsid w:val="00532DED"/>
    <w:rsid w:val="00533726"/>
    <w:rsid w:val="0053375E"/>
    <w:rsid w:val="00534848"/>
    <w:rsid w:val="00534B0A"/>
    <w:rsid w:val="00534DFE"/>
    <w:rsid w:val="0053506E"/>
    <w:rsid w:val="00535FF9"/>
    <w:rsid w:val="00536458"/>
    <w:rsid w:val="005372FD"/>
    <w:rsid w:val="00537590"/>
    <w:rsid w:val="00537F21"/>
    <w:rsid w:val="00540E56"/>
    <w:rsid w:val="005414B1"/>
    <w:rsid w:val="00541BE6"/>
    <w:rsid w:val="00541C64"/>
    <w:rsid w:val="00541FEC"/>
    <w:rsid w:val="0054219A"/>
    <w:rsid w:val="00542422"/>
    <w:rsid w:val="00542711"/>
    <w:rsid w:val="00542FC9"/>
    <w:rsid w:val="005431C4"/>
    <w:rsid w:val="00543640"/>
    <w:rsid w:val="0054386A"/>
    <w:rsid w:val="0054404C"/>
    <w:rsid w:val="00544D56"/>
    <w:rsid w:val="0054527F"/>
    <w:rsid w:val="0054533E"/>
    <w:rsid w:val="00545865"/>
    <w:rsid w:val="0054589D"/>
    <w:rsid w:val="005468BB"/>
    <w:rsid w:val="00546AB3"/>
    <w:rsid w:val="00546F78"/>
    <w:rsid w:val="00547B50"/>
    <w:rsid w:val="00547F38"/>
    <w:rsid w:val="00550D2E"/>
    <w:rsid w:val="0055194C"/>
    <w:rsid w:val="00551F01"/>
    <w:rsid w:val="00551FFB"/>
    <w:rsid w:val="00552C57"/>
    <w:rsid w:val="00552D07"/>
    <w:rsid w:val="00553195"/>
    <w:rsid w:val="0055376C"/>
    <w:rsid w:val="00553D42"/>
    <w:rsid w:val="0055568B"/>
    <w:rsid w:val="00555D17"/>
    <w:rsid w:val="00556E98"/>
    <w:rsid w:val="0056171B"/>
    <w:rsid w:val="00561AC5"/>
    <w:rsid w:val="005629E0"/>
    <w:rsid w:val="00562ADB"/>
    <w:rsid w:val="00564CFF"/>
    <w:rsid w:val="0056500D"/>
    <w:rsid w:val="005653D2"/>
    <w:rsid w:val="005676D9"/>
    <w:rsid w:val="00567754"/>
    <w:rsid w:val="00567E96"/>
    <w:rsid w:val="00570116"/>
    <w:rsid w:val="00570A68"/>
    <w:rsid w:val="00570CDB"/>
    <w:rsid w:val="00570FC9"/>
    <w:rsid w:val="00571C21"/>
    <w:rsid w:val="00571E93"/>
    <w:rsid w:val="0057384F"/>
    <w:rsid w:val="00573E0B"/>
    <w:rsid w:val="005745F9"/>
    <w:rsid w:val="00574635"/>
    <w:rsid w:val="00574F09"/>
    <w:rsid w:val="00575474"/>
    <w:rsid w:val="00575493"/>
    <w:rsid w:val="0057651D"/>
    <w:rsid w:val="005767C9"/>
    <w:rsid w:val="00577B2B"/>
    <w:rsid w:val="00577D97"/>
    <w:rsid w:val="00577DDF"/>
    <w:rsid w:val="0058029A"/>
    <w:rsid w:val="0058063A"/>
    <w:rsid w:val="00580782"/>
    <w:rsid w:val="0058140A"/>
    <w:rsid w:val="00581558"/>
    <w:rsid w:val="00581914"/>
    <w:rsid w:val="00581D93"/>
    <w:rsid w:val="0058218E"/>
    <w:rsid w:val="0058239C"/>
    <w:rsid w:val="00582808"/>
    <w:rsid w:val="00582FE2"/>
    <w:rsid w:val="00583835"/>
    <w:rsid w:val="005846C0"/>
    <w:rsid w:val="005850CF"/>
    <w:rsid w:val="005863FA"/>
    <w:rsid w:val="00586EE1"/>
    <w:rsid w:val="00587BE9"/>
    <w:rsid w:val="005906B6"/>
    <w:rsid w:val="00590728"/>
    <w:rsid w:val="0059084A"/>
    <w:rsid w:val="00590D2F"/>
    <w:rsid w:val="005931E5"/>
    <w:rsid w:val="005934E1"/>
    <w:rsid w:val="0059379E"/>
    <w:rsid w:val="00593E6C"/>
    <w:rsid w:val="0059422F"/>
    <w:rsid w:val="0059430C"/>
    <w:rsid w:val="00594B26"/>
    <w:rsid w:val="00594FFA"/>
    <w:rsid w:val="00595B4D"/>
    <w:rsid w:val="00596015"/>
    <w:rsid w:val="0059638B"/>
    <w:rsid w:val="0059684E"/>
    <w:rsid w:val="00597FDE"/>
    <w:rsid w:val="005A0A44"/>
    <w:rsid w:val="005A0AE9"/>
    <w:rsid w:val="005A0B3D"/>
    <w:rsid w:val="005A1416"/>
    <w:rsid w:val="005A1784"/>
    <w:rsid w:val="005A2174"/>
    <w:rsid w:val="005A243E"/>
    <w:rsid w:val="005A2AA9"/>
    <w:rsid w:val="005A2B33"/>
    <w:rsid w:val="005A4E0C"/>
    <w:rsid w:val="005A5A6C"/>
    <w:rsid w:val="005A60C5"/>
    <w:rsid w:val="005A6A88"/>
    <w:rsid w:val="005A6DD9"/>
    <w:rsid w:val="005A7E46"/>
    <w:rsid w:val="005B0536"/>
    <w:rsid w:val="005B0774"/>
    <w:rsid w:val="005B0AD5"/>
    <w:rsid w:val="005B13B5"/>
    <w:rsid w:val="005B2695"/>
    <w:rsid w:val="005B276B"/>
    <w:rsid w:val="005B2CE8"/>
    <w:rsid w:val="005B2D44"/>
    <w:rsid w:val="005B3B0E"/>
    <w:rsid w:val="005B3C76"/>
    <w:rsid w:val="005B4378"/>
    <w:rsid w:val="005B45BE"/>
    <w:rsid w:val="005B4B24"/>
    <w:rsid w:val="005B4B91"/>
    <w:rsid w:val="005B5124"/>
    <w:rsid w:val="005B59F6"/>
    <w:rsid w:val="005B6014"/>
    <w:rsid w:val="005B6479"/>
    <w:rsid w:val="005B6546"/>
    <w:rsid w:val="005B6914"/>
    <w:rsid w:val="005B6B60"/>
    <w:rsid w:val="005B6DD8"/>
    <w:rsid w:val="005B725E"/>
    <w:rsid w:val="005B7381"/>
    <w:rsid w:val="005B7A2C"/>
    <w:rsid w:val="005C04AC"/>
    <w:rsid w:val="005C0D70"/>
    <w:rsid w:val="005C0E0F"/>
    <w:rsid w:val="005C2847"/>
    <w:rsid w:val="005C2AE6"/>
    <w:rsid w:val="005C2B0D"/>
    <w:rsid w:val="005C3AE8"/>
    <w:rsid w:val="005C50C3"/>
    <w:rsid w:val="005C529E"/>
    <w:rsid w:val="005C52B5"/>
    <w:rsid w:val="005C5882"/>
    <w:rsid w:val="005C5985"/>
    <w:rsid w:val="005C6430"/>
    <w:rsid w:val="005C68E6"/>
    <w:rsid w:val="005C69AF"/>
    <w:rsid w:val="005C6ED6"/>
    <w:rsid w:val="005C7ED7"/>
    <w:rsid w:val="005D0195"/>
    <w:rsid w:val="005D0431"/>
    <w:rsid w:val="005D0984"/>
    <w:rsid w:val="005D0BA8"/>
    <w:rsid w:val="005D0C6A"/>
    <w:rsid w:val="005D0DD3"/>
    <w:rsid w:val="005D122F"/>
    <w:rsid w:val="005D1689"/>
    <w:rsid w:val="005D191C"/>
    <w:rsid w:val="005D209C"/>
    <w:rsid w:val="005D2458"/>
    <w:rsid w:val="005D24B8"/>
    <w:rsid w:val="005D25A8"/>
    <w:rsid w:val="005D25F4"/>
    <w:rsid w:val="005D36FE"/>
    <w:rsid w:val="005D3E53"/>
    <w:rsid w:val="005D4D1E"/>
    <w:rsid w:val="005D5A27"/>
    <w:rsid w:val="005D5B95"/>
    <w:rsid w:val="005D5D55"/>
    <w:rsid w:val="005D5E17"/>
    <w:rsid w:val="005D607C"/>
    <w:rsid w:val="005D7D59"/>
    <w:rsid w:val="005E0116"/>
    <w:rsid w:val="005E1DB5"/>
    <w:rsid w:val="005E3A55"/>
    <w:rsid w:val="005E3F5C"/>
    <w:rsid w:val="005E44E8"/>
    <w:rsid w:val="005E46E8"/>
    <w:rsid w:val="005E49E8"/>
    <w:rsid w:val="005E4EE7"/>
    <w:rsid w:val="005E4EED"/>
    <w:rsid w:val="005E5273"/>
    <w:rsid w:val="005E54B8"/>
    <w:rsid w:val="005E5703"/>
    <w:rsid w:val="005E5F23"/>
    <w:rsid w:val="005E63AC"/>
    <w:rsid w:val="005E6598"/>
    <w:rsid w:val="005E6944"/>
    <w:rsid w:val="005E6B48"/>
    <w:rsid w:val="005E75D6"/>
    <w:rsid w:val="005E7BA5"/>
    <w:rsid w:val="005F0B6D"/>
    <w:rsid w:val="005F0C7C"/>
    <w:rsid w:val="005F0DDD"/>
    <w:rsid w:val="005F16F3"/>
    <w:rsid w:val="005F1E87"/>
    <w:rsid w:val="005F28D9"/>
    <w:rsid w:val="005F2E1C"/>
    <w:rsid w:val="005F3878"/>
    <w:rsid w:val="005F3917"/>
    <w:rsid w:val="005F484E"/>
    <w:rsid w:val="005F4C7A"/>
    <w:rsid w:val="005F50DB"/>
    <w:rsid w:val="005F56FA"/>
    <w:rsid w:val="005F71C6"/>
    <w:rsid w:val="005F7D27"/>
    <w:rsid w:val="00600383"/>
    <w:rsid w:val="00600481"/>
    <w:rsid w:val="00600A86"/>
    <w:rsid w:val="0060165E"/>
    <w:rsid w:val="006016D3"/>
    <w:rsid w:val="00602B9C"/>
    <w:rsid w:val="00602ED0"/>
    <w:rsid w:val="00603E98"/>
    <w:rsid w:val="00603F4D"/>
    <w:rsid w:val="00604439"/>
    <w:rsid w:val="00604ABC"/>
    <w:rsid w:val="00604C20"/>
    <w:rsid w:val="0060585E"/>
    <w:rsid w:val="00605D91"/>
    <w:rsid w:val="00605E1B"/>
    <w:rsid w:val="00606B39"/>
    <w:rsid w:val="006071BB"/>
    <w:rsid w:val="00607537"/>
    <w:rsid w:val="00607C50"/>
    <w:rsid w:val="0061181D"/>
    <w:rsid w:val="00611CFD"/>
    <w:rsid w:val="00612465"/>
    <w:rsid w:val="00613163"/>
    <w:rsid w:val="006131F0"/>
    <w:rsid w:val="00613F07"/>
    <w:rsid w:val="0061489D"/>
    <w:rsid w:val="006162E7"/>
    <w:rsid w:val="00616FCD"/>
    <w:rsid w:val="006174FB"/>
    <w:rsid w:val="0062081B"/>
    <w:rsid w:val="00620B87"/>
    <w:rsid w:val="006221BB"/>
    <w:rsid w:val="006224F1"/>
    <w:rsid w:val="006229F9"/>
    <w:rsid w:val="0062307C"/>
    <w:rsid w:val="00623E63"/>
    <w:rsid w:val="00624348"/>
    <w:rsid w:val="006253F7"/>
    <w:rsid w:val="00625492"/>
    <w:rsid w:val="00625594"/>
    <w:rsid w:val="00625681"/>
    <w:rsid w:val="0062623C"/>
    <w:rsid w:val="00626511"/>
    <w:rsid w:val="006268F5"/>
    <w:rsid w:val="00626FEC"/>
    <w:rsid w:val="006275D2"/>
    <w:rsid w:val="00630935"/>
    <w:rsid w:val="00630A2C"/>
    <w:rsid w:val="0063136F"/>
    <w:rsid w:val="006318F1"/>
    <w:rsid w:val="0063255A"/>
    <w:rsid w:val="00632F2B"/>
    <w:rsid w:val="00633C1C"/>
    <w:rsid w:val="00633F23"/>
    <w:rsid w:val="0063419C"/>
    <w:rsid w:val="00634807"/>
    <w:rsid w:val="0063612F"/>
    <w:rsid w:val="00636831"/>
    <w:rsid w:val="006368E2"/>
    <w:rsid w:val="00636C8E"/>
    <w:rsid w:val="006379A7"/>
    <w:rsid w:val="00637EFF"/>
    <w:rsid w:val="006407F4"/>
    <w:rsid w:val="00640DDB"/>
    <w:rsid w:val="00641619"/>
    <w:rsid w:val="006416E7"/>
    <w:rsid w:val="00641C15"/>
    <w:rsid w:val="00642A9E"/>
    <w:rsid w:val="00643CDA"/>
    <w:rsid w:val="00644586"/>
    <w:rsid w:val="006447F4"/>
    <w:rsid w:val="00644B75"/>
    <w:rsid w:val="00645225"/>
    <w:rsid w:val="006452A3"/>
    <w:rsid w:val="00645FEF"/>
    <w:rsid w:val="00645FF3"/>
    <w:rsid w:val="00647682"/>
    <w:rsid w:val="00650C6A"/>
    <w:rsid w:val="006518A2"/>
    <w:rsid w:val="006520A2"/>
    <w:rsid w:val="0065285B"/>
    <w:rsid w:val="00652EBE"/>
    <w:rsid w:val="006530A4"/>
    <w:rsid w:val="006534EA"/>
    <w:rsid w:val="006539EE"/>
    <w:rsid w:val="00654173"/>
    <w:rsid w:val="006547A3"/>
    <w:rsid w:val="00655730"/>
    <w:rsid w:val="00657AE6"/>
    <w:rsid w:val="00657E18"/>
    <w:rsid w:val="00660293"/>
    <w:rsid w:val="0066075D"/>
    <w:rsid w:val="00660E10"/>
    <w:rsid w:val="006612D3"/>
    <w:rsid w:val="006616CE"/>
    <w:rsid w:val="0066366E"/>
    <w:rsid w:val="00664B74"/>
    <w:rsid w:val="00664CD0"/>
    <w:rsid w:val="00665B8B"/>
    <w:rsid w:val="00665BC4"/>
    <w:rsid w:val="00665D0E"/>
    <w:rsid w:val="00665D4D"/>
    <w:rsid w:val="006662B8"/>
    <w:rsid w:val="00666B12"/>
    <w:rsid w:val="00667336"/>
    <w:rsid w:val="00667785"/>
    <w:rsid w:val="00667A93"/>
    <w:rsid w:val="006708E1"/>
    <w:rsid w:val="006711F2"/>
    <w:rsid w:val="006719BA"/>
    <w:rsid w:val="0067265F"/>
    <w:rsid w:val="0067410F"/>
    <w:rsid w:val="00674768"/>
    <w:rsid w:val="00674851"/>
    <w:rsid w:val="00674AF2"/>
    <w:rsid w:val="00675EDF"/>
    <w:rsid w:val="00675FCE"/>
    <w:rsid w:val="00677B51"/>
    <w:rsid w:val="00680D4C"/>
    <w:rsid w:val="006811A6"/>
    <w:rsid w:val="00681277"/>
    <w:rsid w:val="0068154E"/>
    <w:rsid w:val="006828F4"/>
    <w:rsid w:val="00682FA1"/>
    <w:rsid w:val="00683229"/>
    <w:rsid w:val="00683791"/>
    <w:rsid w:val="0068401A"/>
    <w:rsid w:val="00684EA3"/>
    <w:rsid w:val="0068563C"/>
    <w:rsid w:val="0068587D"/>
    <w:rsid w:val="00685C50"/>
    <w:rsid w:val="0068621D"/>
    <w:rsid w:val="006869F6"/>
    <w:rsid w:val="00687081"/>
    <w:rsid w:val="00687C6E"/>
    <w:rsid w:val="006902B3"/>
    <w:rsid w:val="00690DA6"/>
    <w:rsid w:val="00690FE6"/>
    <w:rsid w:val="00691308"/>
    <w:rsid w:val="00691B05"/>
    <w:rsid w:val="0069298D"/>
    <w:rsid w:val="006930C7"/>
    <w:rsid w:val="00694D26"/>
    <w:rsid w:val="00694DEA"/>
    <w:rsid w:val="006954B6"/>
    <w:rsid w:val="00695760"/>
    <w:rsid w:val="006959F7"/>
    <w:rsid w:val="0069636F"/>
    <w:rsid w:val="0069684A"/>
    <w:rsid w:val="00696A43"/>
    <w:rsid w:val="006A0049"/>
    <w:rsid w:val="006A0B29"/>
    <w:rsid w:val="006A10B8"/>
    <w:rsid w:val="006A10E5"/>
    <w:rsid w:val="006A186E"/>
    <w:rsid w:val="006A19CE"/>
    <w:rsid w:val="006A1B79"/>
    <w:rsid w:val="006A2C72"/>
    <w:rsid w:val="006A2FB2"/>
    <w:rsid w:val="006A34B9"/>
    <w:rsid w:val="006A35F4"/>
    <w:rsid w:val="006A4D7A"/>
    <w:rsid w:val="006A4DFE"/>
    <w:rsid w:val="006A53CF"/>
    <w:rsid w:val="006A5A60"/>
    <w:rsid w:val="006A6158"/>
    <w:rsid w:val="006A637B"/>
    <w:rsid w:val="006A648F"/>
    <w:rsid w:val="006A64EC"/>
    <w:rsid w:val="006A67CB"/>
    <w:rsid w:val="006A712B"/>
    <w:rsid w:val="006A7C79"/>
    <w:rsid w:val="006B0EB9"/>
    <w:rsid w:val="006B142B"/>
    <w:rsid w:val="006B326E"/>
    <w:rsid w:val="006B34F6"/>
    <w:rsid w:val="006B35DD"/>
    <w:rsid w:val="006B3AC1"/>
    <w:rsid w:val="006B4051"/>
    <w:rsid w:val="006B46B0"/>
    <w:rsid w:val="006B47EA"/>
    <w:rsid w:val="006B5128"/>
    <w:rsid w:val="006B6832"/>
    <w:rsid w:val="006B6887"/>
    <w:rsid w:val="006C0101"/>
    <w:rsid w:val="006C1539"/>
    <w:rsid w:val="006C2290"/>
    <w:rsid w:val="006C28C1"/>
    <w:rsid w:val="006C310A"/>
    <w:rsid w:val="006C319E"/>
    <w:rsid w:val="006C3C65"/>
    <w:rsid w:val="006C468A"/>
    <w:rsid w:val="006C47D8"/>
    <w:rsid w:val="006C616F"/>
    <w:rsid w:val="006C639C"/>
    <w:rsid w:val="006C6822"/>
    <w:rsid w:val="006D1662"/>
    <w:rsid w:val="006D2C87"/>
    <w:rsid w:val="006D31A7"/>
    <w:rsid w:val="006D387B"/>
    <w:rsid w:val="006D451F"/>
    <w:rsid w:val="006D5344"/>
    <w:rsid w:val="006D6F85"/>
    <w:rsid w:val="006D754E"/>
    <w:rsid w:val="006D7E20"/>
    <w:rsid w:val="006E025E"/>
    <w:rsid w:val="006E06B2"/>
    <w:rsid w:val="006E0A85"/>
    <w:rsid w:val="006E1BB7"/>
    <w:rsid w:val="006E2B20"/>
    <w:rsid w:val="006E2F75"/>
    <w:rsid w:val="006E3097"/>
    <w:rsid w:val="006E3B9B"/>
    <w:rsid w:val="006E3D58"/>
    <w:rsid w:val="006E3DA7"/>
    <w:rsid w:val="006E5467"/>
    <w:rsid w:val="006E5499"/>
    <w:rsid w:val="006E5527"/>
    <w:rsid w:val="006E5EB2"/>
    <w:rsid w:val="006E627C"/>
    <w:rsid w:val="006E6EA1"/>
    <w:rsid w:val="006E7875"/>
    <w:rsid w:val="006F0565"/>
    <w:rsid w:val="006F0788"/>
    <w:rsid w:val="006F080A"/>
    <w:rsid w:val="006F1215"/>
    <w:rsid w:val="006F1960"/>
    <w:rsid w:val="006F1C6B"/>
    <w:rsid w:val="006F21DE"/>
    <w:rsid w:val="006F2525"/>
    <w:rsid w:val="006F3089"/>
    <w:rsid w:val="006F46D8"/>
    <w:rsid w:val="006F4BE9"/>
    <w:rsid w:val="006F5CEF"/>
    <w:rsid w:val="006F5DE9"/>
    <w:rsid w:val="006F5EB4"/>
    <w:rsid w:val="006F5EF9"/>
    <w:rsid w:val="006F690E"/>
    <w:rsid w:val="006F69EB"/>
    <w:rsid w:val="006F735C"/>
    <w:rsid w:val="006F7D7C"/>
    <w:rsid w:val="006F7E44"/>
    <w:rsid w:val="00701071"/>
    <w:rsid w:val="007011F6"/>
    <w:rsid w:val="00701892"/>
    <w:rsid w:val="00701908"/>
    <w:rsid w:val="007022B2"/>
    <w:rsid w:val="00702B2C"/>
    <w:rsid w:val="00702BFC"/>
    <w:rsid w:val="00702E41"/>
    <w:rsid w:val="007035D8"/>
    <w:rsid w:val="00703865"/>
    <w:rsid w:val="0070429D"/>
    <w:rsid w:val="0070438B"/>
    <w:rsid w:val="007050EE"/>
    <w:rsid w:val="0070520D"/>
    <w:rsid w:val="007053D7"/>
    <w:rsid w:val="007066D3"/>
    <w:rsid w:val="00707398"/>
    <w:rsid w:val="007077BA"/>
    <w:rsid w:val="00710121"/>
    <w:rsid w:val="00710B14"/>
    <w:rsid w:val="00710CDF"/>
    <w:rsid w:val="007111D1"/>
    <w:rsid w:val="00711545"/>
    <w:rsid w:val="0071178D"/>
    <w:rsid w:val="0071193D"/>
    <w:rsid w:val="00712030"/>
    <w:rsid w:val="00712F2F"/>
    <w:rsid w:val="00713126"/>
    <w:rsid w:val="007131C0"/>
    <w:rsid w:val="007135AB"/>
    <w:rsid w:val="00713941"/>
    <w:rsid w:val="007143F7"/>
    <w:rsid w:val="0071454B"/>
    <w:rsid w:val="0071477E"/>
    <w:rsid w:val="00714ADB"/>
    <w:rsid w:val="00714CE0"/>
    <w:rsid w:val="00715D96"/>
    <w:rsid w:val="00715F2F"/>
    <w:rsid w:val="007167D7"/>
    <w:rsid w:val="00716C86"/>
    <w:rsid w:val="00717FD5"/>
    <w:rsid w:val="00720B86"/>
    <w:rsid w:val="00721171"/>
    <w:rsid w:val="00722260"/>
    <w:rsid w:val="00723A52"/>
    <w:rsid w:val="00723F2E"/>
    <w:rsid w:val="0072418E"/>
    <w:rsid w:val="00724824"/>
    <w:rsid w:val="007251BC"/>
    <w:rsid w:val="00725457"/>
    <w:rsid w:val="00725478"/>
    <w:rsid w:val="007258AD"/>
    <w:rsid w:val="00727010"/>
    <w:rsid w:val="00730622"/>
    <w:rsid w:val="00731089"/>
    <w:rsid w:val="00731D80"/>
    <w:rsid w:val="00731F33"/>
    <w:rsid w:val="007324FD"/>
    <w:rsid w:val="007328C0"/>
    <w:rsid w:val="00732900"/>
    <w:rsid w:val="00732AA9"/>
    <w:rsid w:val="00732BC0"/>
    <w:rsid w:val="00733338"/>
    <w:rsid w:val="00733493"/>
    <w:rsid w:val="00733A0C"/>
    <w:rsid w:val="00733AA6"/>
    <w:rsid w:val="00734402"/>
    <w:rsid w:val="00734415"/>
    <w:rsid w:val="00734BC0"/>
    <w:rsid w:val="00735A27"/>
    <w:rsid w:val="00735FFD"/>
    <w:rsid w:val="00736075"/>
    <w:rsid w:val="0073670D"/>
    <w:rsid w:val="00736807"/>
    <w:rsid w:val="00737543"/>
    <w:rsid w:val="0073786D"/>
    <w:rsid w:val="00737882"/>
    <w:rsid w:val="00737A47"/>
    <w:rsid w:val="00737F4C"/>
    <w:rsid w:val="00740059"/>
    <w:rsid w:val="0074066E"/>
    <w:rsid w:val="00740740"/>
    <w:rsid w:val="00740827"/>
    <w:rsid w:val="00740FB2"/>
    <w:rsid w:val="00743B25"/>
    <w:rsid w:val="00744F07"/>
    <w:rsid w:val="00745427"/>
    <w:rsid w:val="007459EF"/>
    <w:rsid w:val="00745B07"/>
    <w:rsid w:val="00745CF7"/>
    <w:rsid w:val="0074617B"/>
    <w:rsid w:val="007465AA"/>
    <w:rsid w:val="00746AF1"/>
    <w:rsid w:val="00746B4C"/>
    <w:rsid w:val="00746BB0"/>
    <w:rsid w:val="00746BF9"/>
    <w:rsid w:val="00746F7B"/>
    <w:rsid w:val="00747A82"/>
    <w:rsid w:val="00750BB7"/>
    <w:rsid w:val="00750C65"/>
    <w:rsid w:val="00751375"/>
    <w:rsid w:val="00751655"/>
    <w:rsid w:val="007518E1"/>
    <w:rsid w:val="00751B82"/>
    <w:rsid w:val="00752058"/>
    <w:rsid w:val="00752A73"/>
    <w:rsid w:val="007537EE"/>
    <w:rsid w:val="0075402C"/>
    <w:rsid w:val="007548AD"/>
    <w:rsid w:val="00754E9A"/>
    <w:rsid w:val="00754EAD"/>
    <w:rsid w:val="00754F93"/>
    <w:rsid w:val="007555AF"/>
    <w:rsid w:val="007558BB"/>
    <w:rsid w:val="00755E66"/>
    <w:rsid w:val="007562FF"/>
    <w:rsid w:val="00756844"/>
    <w:rsid w:val="0075739B"/>
    <w:rsid w:val="007600CA"/>
    <w:rsid w:val="00760E24"/>
    <w:rsid w:val="0076198B"/>
    <w:rsid w:val="00761A4B"/>
    <w:rsid w:val="0076289F"/>
    <w:rsid w:val="00762A6D"/>
    <w:rsid w:val="00762F1E"/>
    <w:rsid w:val="00764E38"/>
    <w:rsid w:val="0076531D"/>
    <w:rsid w:val="00766224"/>
    <w:rsid w:val="007664D6"/>
    <w:rsid w:val="007668AF"/>
    <w:rsid w:val="00766917"/>
    <w:rsid w:val="00766BCA"/>
    <w:rsid w:val="0076798E"/>
    <w:rsid w:val="00771562"/>
    <w:rsid w:val="007727C9"/>
    <w:rsid w:val="00772B1C"/>
    <w:rsid w:val="00773041"/>
    <w:rsid w:val="00773530"/>
    <w:rsid w:val="00773D54"/>
    <w:rsid w:val="00774125"/>
    <w:rsid w:val="0077451F"/>
    <w:rsid w:val="00774555"/>
    <w:rsid w:val="00774B8A"/>
    <w:rsid w:val="00774C91"/>
    <w:rsid w:val="00774E8F"/>
    <w:rsid w:val="00774EE3"/>
    <w:rsid w:val="00774F9F"/>
    <w:rsid w:val="00775301"/>
    <w:rsid w:val="0077568D"/>
    <w:rsid w:val="00776419"/>
    <w:rsid w:val="007773D6"/>
    <w:rsid w:val="00777580"/>
    <w:rsid w:val="00777CA7"/>
    <w:rsid w:val="00777E22"/>
    <w:rsid w:val="00780A40"/>
    <w:rsid w:val="00780D6F"/>
    <w:rsid w:val="00780D71"/>
    <w:rsid w:val="00780D8F"/>
    <w:rsid w:val="00780E75"/>
    <w:rsid w:val="0078104F"/>
    <w:rsid w:val="00781144"/>
    <w:rsid w:val="007811EA"/>
    <w:rsid w:val="007817CB"/>
    <w:rsid w:val="007819EA"/>
    <w:rsid w:val="007821DE"/>
    <w:rsid w:val="007825DF"/>
    <w:rsid w:val="007827E8"/>
    <w:rsid w:val="00782D21"/>
    <w:rsid w:val="007831D6"/>
    <w:rsid w:val="00783738"/>
    <w:rsid w:val="0078400E"/>
    <w:rsid w:val="00784269"/>
    <w:rsid w:val="00784589"/>
    <w:rsid w:val="00784629"/>
    <w:rsid w:val="00784633"/>
    <w:rsid w:val="0078501B"/>
    <w:rsid w:val="007850E4"/>
    <w:rsid w:val="00786412"/>
    <w:rsid w:val="00786EB2"/>
    <w:rsid w:val="00790961"/>
    <w:rsid w:val="0079145C"/>
    <w:rsid w:val="00791488"/>
    <w:rsid w:val="007923F1"/>
    <w:rsid w:val="00792AF3"/>
    <w:rsid w:val="00792CD4"/>
    <w:rsid w:val="00792DC6"/>
    <w:rsid w:val="00792ED9"/>
    <w:rsid w:val="00792EDC"/>
    <w:rsid w:val="0079364C"/>
    <w:rsid w:val="00793DFB"/>
    <w:rsid w:val="00795373"/>
    <w:rsid w:val="007957A9"/>
    <w:rsid w:val="00795EEC"/>
    <w:rsid w:val="00795F4C"/>
    <w:rsid w:val="00796114"/>
    <w:rsid w:val="00796E41"/>
    <w:rsid w:val="007A0606"/>
    <w:rsid w:val="007A0F53"/>
    <w:rsid w:val="007A1048"/>
    <w:rsid w:val="007A128E"/>
    <w:rsid w:val="007A2292"/>
    <w:rsid w:val="007A22E0"/>
    <w:rsid w:val="007A2794"/>
    <w:rsid w:val="007A4E73"/>
    <w:rsid w:val="007A546B"/>
    <w:rsid w:val="007A57CE"/>
    <w:rsid w:val="007A7398"/>
    <w:rsid w:val="007A7713"/>
    <w:rsid w:val="007A7927"/>
    <w:rsid w:val="007A7E17"/>
    <w:rsid w:val="007B0270"/>
    <w:rsid w:val="007B02D2"/>
    <w:rsid w:val="007B0672"/>
    <w:rsid w:val="007B06BC"/>
    <w:rsid w:val="007B093C"/>
    <w:rsid w:val="007B0CD9"/>
    <w:rsid w:val="007B0F97"/>
    <w:rsid w:val="007B1024"/>
    <w:rsid w:val="007B36B6"/>
    <w:rsid w:val="007B37DB"/>
    <w:rsid w:val="007B52E5"/>
    <w:rsid w:val="007B5E44"/>
    <w:rsid w:val="007B615A"/>
    <w:rsid w:val="007B731A"/>
    <w:rsid w:val="007B766E"/>
    <w:rsid w:val="007B77F2"/>
    <w:rsid w:val="007B7F84"/>
    <w:rsid w:val="007C0200"/>
    <w:rsid w:val="007C0232"/>
    <w:rsid w:val="007C0EFF"/>
    <w:rsid w:val="007C0FAB"/>
    <w:rsid w:val="007C1201"/>
    <w:rsid w:val="007C180A"/>
    <w:rsid w:val="007C1826"/>
    <w:rsid w:val="007C1AAC"/>
    <w:rsid w:val="007C1B37"/>
    <w:rsid w:val="007C1FEC"/>
    <w:rsid w:val="007C274A"/>
    <w:rsid w:val="007C2A1E"/>
    <w:rsid w:val="007C2AFE"/>
    <w:rsid w:val="007C3BAD"/>
    <w:rsid w:val="007C3DC4"/>
    <w:rsid w:val="007C4385"/>
    <w:rsid w:val="007C4CC1"/>
    <w:rsid w:val="007C510C"/>
    <w:rsid w:val="007C53B5"/>
    <w:rsid w:val="007C56E2"/>
    <w:rsid w:val="007C5A77"/>
    <w:rsid w:val="007C6957"/>
    <w:rsid w:val="007C6F3D"/>
    <w:rsid w:val="007C7371"/>
    <w:rsid w:val="007D0125"/>
    <w:rsid w:val="007D0629"/>
    <w:rsid w:val="007D0F18"/>
    <w:rsid w:val="007D18C1"/>
    <w:rsid w:val="007D3C15"/>
    <w:rsid w:val="007D44D4"/>
    <w:rsid w:val="007D4853"/>
    <w:rsid w:val="007D48CA"/>
    <w:rsid w:val="007D4DCF"/>
    <w:rsid w:val="007D5166"/>
    <w:rsid w:val="007D5223"/>
    <w:rsid w:val="007D541D"/>
    <w:rsid w:val="007D67BC"/>
    <w:rsid w:val="007D7B96"/>
    <w:rsid w:val="007E0425"/>
    <w:rsid w:val="007E08B9"/>
    <w:rsid w:val="007E1985"/>
    <w:rsid w:val="007E2991"/>
    <w:rsid w:val="007E2DC8"/>
    <w:rsid w:val="007E2E8C"/>
    <w:rsid w:val="007E3370"/>
    <w:rsid w:val="007E36CA"/>
    <w:rsid w:val="007E393D"/>
    <w:rsid w:val="007E3C7D"/>
    <w:rsid w:val="007E408B"/>
    <w:rsid w:val="007E44FB"/>
    <w:rsid w:val="007E4C96"/>
    <w:rsid w:val="007E5216"/>
    <w:rsid w:val="007E560F"/>
    <w:rsid w:val="007E574F"/>
    <w:rsid w:val="007E5AAE"/>
    <w:rsid w:val="007E5C53"/>
    <w:rsid w:val="007E6D83"/>
    <w:rsid w:val="007E7A05"/>
    <w:rsid w:val="007E7B7B"/>
    <w:rsid w:val="007E7CF8"/>
    <w:rsid w:val="007E7FB9"/>
    <w:rsid w:val="007F0986"/>
    <w:rsid w:val="007F12FB"/>
    <w:rsid w:val="007F1827"/>
    <w:rsid w:val="007F1833"/>
    <w:rsid w:val="007F1C8F"/>
    <w:rsid w:val="007F1FB5"/>
    <w:rsid w:val="007F2188"/>
    <w:rsid w:val="007F22C4"/>
    <w:rsid w:val="007F2635"/>
    <w:rsid w:val="007F46C9"/>
    <w:rsid w:val="007F4980"/>
    <w:rsid w:val="007F4E6A"/>
    <w:rsid w:val="007F4EBC"/>
    <w:rsid w:val="007F529F"/>
    <w:rsid w:val="007F588F"/>
    <w:rsid w:val="007F5D73"/>
    <w:rsid w:val="007F666B"/>
    <w:rsid w:val="007F66F4"/>
    <w:rsid w:val="007F6BBF"/>
    <w:rsid w:val="007F6E67"/>
    <w:rsid w:val="007F6F0E"/>
    <w:rsid w:val="007F7AEF"/>
    <w:rsid w:val="00800B28"/>
    <w:rsid w:val="00800BD4"/>
    <w:rsid w:val="00801679"/>
    <w:rsid w:val="00801AB2"/>
    <w:rsid w:val="00801E47"/>
    <w:rsid w:val="008020FA"/>
    <w:rsid w:val="0080286C"/>
    <w:rsid w:val="00804512"/>
    <w:rsid w:val="0080483E"/>
    <w:rsid w:val="008062DC"/>
    <w:rsid w:val="00807018"/>
    <w:rsid w:val="00807228"/>
    <w:rsid w:val="00807D75"/>
    <w:rsid w:val="00807DA7"/>
    <w:rsid w:val="00810339"/>
    <w:rsid w:val="0081085B"/>
    <w:rsid w:val="00810D3C"/>
    <w:rsid w:val="008112FD"/>
    <w:rsid w:val="0081169B"/>
    <w:rsid w:val="0081358C"/>
    <w:rsid w:val="00813652"/>
    <w:rsid w:val="00815BCA"/>
    <w:rsid w:val="00816CCF"/>
    <w:rsid w:val="0081704A"/>
    <w:rsid w:val="00817AD1"/>
    <w:rsid w:val="00817CED"/>
    <w:rsid w:val="00820359"/>
    <w:rsid w:val="00821A53"/>
    <w:rsid w:val="00821AEA"/>
    <w:rsid w:val="0082233D"/>
    <w:rsid w:val="00822747"/>
    <w:rsid w:val="008227BC"/>
    <w:rsid w:val="00823845"/>
    <w:rsid w:val="00824721"/>
    <w:rsid w:val="00824AA7"/>
    <w:rsid w:val="00824ADF"/>
    <w:rsid w:val="00824AFD"/>
    <w:rsid w:val="0082587F"/>
    <w:rsid w:val="00825CEE"/>
    <w:rsid w:val="00825DC1"/>
    <w:rsid w:val="00826368"/>
    <w:rsid w:val="00826894"/>
    <w:rsid w:val="00826C9A"/>
    <w:rsid w:val="00827B39"/>
    <w:rsid w:val="00830944"/>
    <w:rsid w:val="00831481"/>
    <w:rsid w:val="0083150A"/>
    <w:rsid w:val="00831A5B"/>
    <w:rsid w:val="00831F24"/>
    <w:rsid w:val="00832763"/>
    <w:rsid w:val="00832DC2"/>
    <w:rsid w:val="00832EC5"/>
    <w:rsid w:val="0083313E"/>
    <w:rsid w:val="00833C40"/>
    <w:rsid w:val="0083414C"/>
    <w:rsid w:val="0083479B"/>
    <w:rsid w:val="008348D9"/>
    <w:rsid w:val="00834D49"/>
    <w:rsid w:val="008354C1"/>
    <w:rsid w:val="00836312"/>
    <w:rsid w:val="0083655B"/>
    <w:rsid w:val="00837370"/>
    <w:rsid w:val="00837D2F"/>
    <w:rsid w:val="00840634"/>
    <w:rsid w:val="00840A14"/>
    <w:rsid w:val="00840BB5"/>
    <w:rsid w:val="0084141A"/>
    <w:rsid w:val="0084334B"/>
    <w:rsid w:val="008435F4"/>
    <w:rsid w:val="008441BF"/>
    <w:rsid w:val="008447E3"/>
    <w:rsid w:val="00846133"/>
    <w:rsid w:val="00846469"/>
    <w:rsid w:val="0084785F"/>
    <w:rsid w:val="00850729"/>
    <w:rsid w:val="00851541"/>
    <w:rsid w:val="008519D6"/>
    <w:rsid w:val="008520C2"/>
    <w:rsid w:val="008528B5"/>
    <w:rsid w:val="00853C90"/>
    <w:rsid w:val="0085418D"/>
    <w:rsid w:val="00854387"/>
    <w:rsid w:val="00854402"/>
    <w:rsid w:val="0085470B"/>
    <w:rsid w:val="0085490B"/>
    <w:rsid w:val="008554E6"/>
    <w:rsid w:val="008563A8"/>
    <w:rsid w:val="00856694"/>
    <w:rsid w:val="008569E6"/>
    <w:rsid w:val="008576B2"/>
    <w:rsid w:val="00857817"/>
    <w:rsid w:val="0085796B"/>
    <w:rsid w:val="00861AA2"/>
    <w:rsid w:val="00861EB5"/>
    <w:rsid w:val="008627AE"/>
    <w:rsid w:val="00862B9E"/>
    <w:rsid w:val="00862BC9"/>
    <w:rsid w:val="008635CC"/>
    <w:rsid w:val="00864684"/>
    <w:rsid w:val="008654A5"/>
    <w:rsid w:val="00865520"/>
    <w:rsid w:val="0086565F"/>
    <w:rsid w:val="00865CF5"/>
    <w:rsid w:val="00866752"/>
    <w:rsid w:val="00867370"/>
    <w:rsid w:val="00867769"/>
    <w:rsid w:val="00870866"/>
    <w:rsid w:val="00870A67"/>
    <w:rsid w:val="008718A8"/>
    <w:rsid w:val="008718AC"/>
    <w:rsid w:val="00871C5E"/>
    <w:rsid w:val="00871E13"/>
    <w:rsid w:val="00871E15"/>
    <w:rsid w:val="008737C7"/>
    <w:rsid w:val="00873A27"/>
    <w:rsid w:val="00873BB3"/>
    <w:rsid w:val="00874102"/>
    <w:rsid w:val="00874156"/>
    <w:rsid w:val="008742A0"/>
    <w:rsid w:val="00874C46"/>
    <w:rsid w:val="008754A7"/>
    <w:rsid w:val="0087675A"/>
    <w:rsid w:val="00876966"/>
    <w:rsid w:val="00876AC0"/>
    <w:rsid w:val="00876F72"/>
    <w:rsid w:val="008777FB"/>
    <w:rsid w:val="00880372"/>
    <w:rsid w:val="008805EE"/>
    <w:rsid w:val="00880B7E"/>
    <w:rsid w:val="00880FB4"/>
    <w:rsid w:val="0088148E"/>
    <w:rsid w:val="008819A7"/>
    <w:rsid w:val="00881A64"/>
    <w:rsid w:val="00881F32"/>
    <w:rsid w:val="00882680"/>
    <w:rsid w:val="00883A2D"/>
    <w:rsid w:val="0088427F"/>
    <w:rsid w:val="00884AB6"/>
    <w:rsid w:val="00884C34"/>
    <w:rsid w:val="00885F7F"/>
    <w:rsid w:val="00887206"/>
    <w:rsid w:val="00887311"/>
    <w:rsid w:val="008873AD"/>
    <w:rsid w:val="00887B7F"/>
    <w:rsid w:val="00890023"/>
    <w:rsid w:val="0089123C"/>
    <w:rsid w:val="00891AAA"/>
    <w:rsid w:val="008921FA"/>
    <w:rsid w:val="00892B53"/>
    <w:rsid w:val="00892B5E"/>
    <w:rsid w:val="00892D06"/>
    <w:rsid w:val="00892ED4"/>
    <w:rsid w:val="00893625"/>
    <w:rsid w:val="00893662"/>
    <w:rsid w:val="008951E8"/>
    <w:rsid w:val="008956D1"/>
    <w:rsid w:val="00895A15"/>
    <w:rsid w:val="00896010"/>
    <w:rsid w:val="00896C80"/>
    <w:rsid w:val="0089760B"/>
    <w:rsid w:val="00897833"/>
    <w:rsid w:val="00897CD4"/>
    <w:rsid w:val="008A0098"/>
    <w:rsid w:val="008A0A9A"/>
    <w:rsid w:val="008A1360"/>
    <w:rsid w:val="008A225B"/>
    <w:rsid w:val="008A22E3"/>
    <w:rsid w:val="008A24F7"/>
    <w:rsid w:val="008A2A12"/>
    <w:rsid w:val="008A3180"/>
    <w:rsid w:val="008A326D"/>
    <w:rsid w:val="008A3922"/>
    <w:rsid w:val="008A400E"/>
    <w:rsid w:val="008A4C51"/>
    <w:rsid w:val="008A5F77"/>
    <w:rsid w:val="008A6409"/>
    <w:rsid w:val="008B1F54"/>
    <w:rsid w:val="008B2930"/>
    <w:rsid w:val="008B3326"/>
    <w:rsid w:val="008B3539"/>
    <w:rsid w:val="008B3561"/>
    <w:rsid w:val="008B3926"/>
    <w:rsid w:val="008B402D"/>
    <w:rsid w:val="008B42C1"/>
    <w:rsid w:val="008B49BC"/>
    <w:rsid w:val="008B4A66"/>
    <w:rsid w:val="008B4C8E"/>
    <w:rsid w:val="008B506B"/>
    <w:rsid w:val="008B533A"/>
    <w:rsid w:val="008B60CF"/>
    <w:rsid w:val="008B6328"/>
    <w:rsid w:val="008B66A6"/>
    <w:rsid w:val="008C17BE"/>
    <w:rsid w:val="008C3689"/>
    <w:rsid w:val="008C5059"/>
    <w:rsid w:val="008C55FA"/>
    <w:rsid w:val="008C6222"/>
    <w:rsid w:val="008C63DE"/>
    <w:rsid w:val="008C65D6"/>
    <w:rsid w:val="008C7437"/>
    <w:rsid w:val="008C7CFC"/>
    <w:rsid w:val="008C7F88"/>
    <w:rsid w:val="008D00E0"/>
    <w:rsid w:val="008D0917"/>
    <w:rsid w:val="008D0A20"/>
    <w:rsid w:val="008D0D46"/>
    <w:rsid w:val="008D1069"/>
    <w:rsid w:val="008D1D72"/>
    <w:rsid w:val="008D1DBD"/>
    <w:rsid w:val="008D2D48"/>
    <w:rsid w:val="008D30A0"/>
    <w:rsid w:val="008D36D0"/>
    <w:rsid w:val="008D3BCC"/>
    <w:rsid w:val="008D51F2"/>
    <w:rsid w:val="008D7084"/>
    <w:rsid w:val="008D7303"/>
    <w:rsid w:val="008D77EF"/>
    <w:rsid w:val="008D7B59"/>
    <w:rsid w:val="008E0818"/>
    <w:rsid w:val="008E0EFB"/>
    <w:rsid w:val="008E1881"/>
    <w:rsid w:val="008E188B"/>
    <w:rsid w:val="008E20BB"/>
    <w:rsid w:val="008E2521"/>
    <w:rsid w:val="008E2A73"/>
    <w:rsid w:val="008E370B"/>
    <w:rsid w:val="008E4A40"/>
    <w:rsid w:val="008E4CC3"/>
    <w:rsid w:val="008E4D9F"/>
    <w:rsid w:val="008E4EB2"/>
    <w:rsid w:val="008E5A6A"/>
    <w:rsid w:val="008E5A7F"/>
    <w:rsid w:val="008E5A95"/>
    <w:rsid w:val="008E5BBD"/>
    <w:rsid w:val="008E69C4"/>
    <w:rsid w:val="008E78F0"/>
    <w:rsid w:val="008F01D1"/>
    <w:rsid w:val="008F14BB"/>
    <w:rsid w:val="008F180F"/>
    <w:rsid w:val="008F1CAF"/>
    <w:rsid w:val="008F28A1"/>
    <w:rsid w:val="008F34C8"/>
    <w:rsid w:val="008F3C3F"/>
    <w:rsid w:val="008F3E66"/>
    <w:rsid w:val="008F425E"/>
    <w:rsid w:val="008F45FD"/>
    <w:rsid w:val="008F4785"/>
    <w:rsid w:val="008F4FBD"/>
    <w:rsid w:val="008F5137"/>
    <w:rsid w:val="008F53A2"/>
    <w:rsid w:val="008F57FB"/>
    <w:rsid w:val="008F603B"/>
    <w:rsid w:val="008F6C67"/>
    <w:rsid w:val="008F780F"/>
    <w:rsid w:val="008F7A2E"/>
    <w:rsid w:val="009004CB"/>
    <w:rsid w:val="00900D6A"/>
    <w:rsid w:val="00901440"/>
    <w:rsid w:val="0090176C"/>
    <w:rsid w:val="00902225"/>
    <w:rsid w:val="009028B5"/>
    <w:rsid w:val="00902C8A"/>
    <w:rsid w:val="0090432B"/>
    <w:rsid w:val="00905435"/>
    <w:rsid w:val="009056AA"/>
    <w:rsid w:val="00905867"/>
    <w:rsid w:val="00905D25"/>
    <w:rsid w:val="0090621D"/>
    <w:rsid w:val="00906DAD"/>
    <w:rsid w:val="00907210"/>
    <w:rsid w:val="009079AE"/>
    <w:rsid w:val="00907DAE"/>
    <w:rsid w:val="009106EC"/>
    <w:rsid w:val="00910CC6"/>
    <w:rsid w:val="009111ED"/>
    <w:rsid w:val="00912C46"/>
    <w:rsid w:val="00912DC0"/>
    <w:rsid w:val="00913115"/>
    <w:rsid w:val="0091320A"/>
    <w:rsid w:val="009138EC"/>
    <w:rsid w:val="00913D96"/>
    <w:rsid w:val="00913DB4"/>
    <w:rsid w:val="0091494D"/>
    <w:rsid w:val="0091499B"/>
    <w:rsid w:val="00914C92"/>
    <w:rsid w:val="0091625E"/>
    <w:rsid w:val="009168DC"/>
    <w:rsid w:val="00916ED3"/>
    <w:rsid w:val="0091758C"/>
    <w:rsid w:val="0092115E"/>
    <w:rsid w:val="00921DCF"/>
    <w:rsid w:val="00921E63"/>
    <w:rsid w:val="00923EFE"/>
    <w:rsid w:val="00924ABD"/>
    <w:rsid w:val="00925AFE"/>
    <w:rsid w:val="00926D46"/>
    <w:rsid w:val="009271DE"/>
    <w:rsid w:val="00927351"/>
    <w:rsid w:val="00930139"/>
    <w:rsid w:val="00930153"/>
    <w:rsid w:val="00930A86"/>
    <w:rsid w:val="0093108E"/>
    <w:rsid w:val="00931B13"/>
    <w:rsid w:val="00931B5B"/>
    <w:rsid w:val="009321CF"/>
    <w:rsid w:val="00933EFC"/>
    <w:rsid w:val="00934435"/>
    <w:rsid w:val="00934441"/>
    <w:rsid w:val="00934473"/>
    <w:rsid w:val="00934DD8"/>
    <w:rsid w:val="009353B7"/>
    <w:rsid w:val="00935914"/>
    <w:rsid w:val="0093636E"/>
    <w:rsid w:val="00937E7F"/>
    <w:rsid w:val="009410E3"/>
    <w:rsid w:val="009417DE"/>
    <w:rsid w:val="0094228A"/>
    <w:rsid w:val="00942568"/>
    <w:rsid w:val="0094263D"/>
    <w:rsid w:val="00942836"/>
    <w:rsid w:val="00942B06"/>
    <w:rsid w:val="00942B23"/>
    <w:rsid w:val="00943427"/>
    <w:rsid w:val="0094376D"/>
    <w:rsid w:val="009449FE"/>
    <w:rsid w:val="009460FF"/>
    <w:rsid w:val="00946194"/>
    <w:rsid w:val="0094785A"/>
    <w:rsid w:val="00951BFB"/>
    <w:rsid w:val="00952214"/>
    <w:rsid w:val="00952243"/>
    <w:rsid w:val="00952E39"/>
    <w:rsid w:val="00954DFE"/>
    <w:rsid w:val="009551DA"/>
    <w:rsid w:val="009553FC"/>
    <w:rsid w:val="0095547E"/>
    <w:rsid w:val="00955665"/>
    <w:rsid w:val="00955DF6"/>
    <w:rsid w:val="00955F23"/>
    <w:rsid w:val="00956552"/>
    <w:rsid w:val="00957488"/>
    <w:rsid w:val="009604F6"/>
    <w:rsid w:val="00960948"/>
    <w:rsid w:val="00960C9E"/>
    <w:rsid w:val="009611D7"/>
    <w:rsid w:val="00961413"/>
    <w:rsid w:val="00961652"/>
    <w:rsid w:val="0096261B"/>
    <w:rsid w:val="0096336D"/>
    <w:rsid w:val="009640F8"/>
    <w:rsid w:val="0096442A"/>
    <w:rsid w:val="00965614"/>
    <w:rsid w:val="00965EE2"/>
    <w:rsid w:val="00966351"/>
    <w:rsid w:val="00966DA9"/>
    <w:rsid w:val="00966E18"/>
    <w:rsid w:val="009679BA"/>
    <w:rsid w:val="0097038B"/>
    <w:rsid w:val="00970819"/>
    <w:rsid w:val="00970A4C"/>
    <w:rsid w:val="00971A41"/>
    <w:rsid w:val="00971E56"/>
    <w:rsid w:val="00972F00"/>
    <w:rsid w:val="00973449"/>
    <w:rsid w:val="0097421F"/>
    <w:rsid w:val="00974581"/>
    <w:rsid w:val="009749FB"/>
    <w:rsid w:val="00974C66"/>
    <w:rsid w:val="00974FEC"/>
    <w:rsid w:val="00975661"/>
    <w:rsid w:val="009759AF"/>
    <w:rsid w:val="00976DB3"/>
    <w:rsid w:val="009772CB"/>
    <w:rsid w:val="009779A2"/>
    <w:rsid w:val="00977F7F"/>
    <w:rsid w:val="009801A0"/>
    <w:rsid w:val="009801DF"/>
    <w:rsid w:val="009806B0"/>
    <w:rsid w:val="00980AA7"/>
    <w:rsid w:val="009824A7"/>
    <w:rsid w:val="009842AB"/>
    <w:rsid w:val="0098547C"/>
    <w:rsid w:val="0098553E"/>
    <w:rsid w:val="00985AA8"/>
    <w:rsid w:val="00985EF1"/>
    <w:rsid w:val="00986139"/>
    <w:rsid w:val="009867F2"/>
    <w:rsid w:val="009870F6"/>
    <w:rsid w:val="00987B69"/>
    <w:rsid w:val="00990AA7"/>
    <w:rsid w:val="009927E1"/>
    <w:rsid w:val="00992903"/>
    <w:rsid w:val="00992E65"/>
    <w:rsid w:val="00992F15"/>
    <w:rsid w:val="0099335A"/>
    <w:rsid w:val="00994A2E"/>
    <w:rsid w:val="00994A5B"/>
    <w:rsid w:val="00994FF7"/>
    <w:rsid w:val="00995001"/>
    <w:rsid w:val="00995BCA"/>
    <w:rsid w:val="00996DD1"/>
    <w:rsid w:val="009974E3"/>
    <w:rsid w:val="009A02CE"/>
    <w:rsid w:val="009A104B"/>
    <w:rsid w:val="009A1CA5"/>
    <w:rsid w:val="009A22F0"/>
    <w:rsid w:val="009A23C5"/>
    <w:rsid w:val="009A295F"/>
    <w:rsid w:val="009A2FA5"/>
    <w:rsid w:val="009A355C"/>
    <w:rsid w:val="009A4CB7"/>
    <w:rsid w:val="009A6FB3"/>
    <w:rsid w:val="009A7A59"/>
    <w:rsid w:val="009B0304"/>
    <w:rsid w:val="009B0699"/>
    <w:rsid w:val="009B06E5"/>
    <w:rsid w:val="009B0D83"/>
    <w:rsid w:val="009B0E0F"/>
    <w:rsid w:val="009B33D4"/>
    <w:rsid w:val="009B359B"/>
    <w:rsid w:val="009B4086"/>
    <w:rsid w:val="009B4750"/>
    <w:rsid w:val="009B4F58"/>
    <w:rsid w:val="009B507B"/>
    <w:rsid w:val="009B58C7"/>
    <w:rsid w:val="009B5D2F"/>
    <w:rsid w:val="009B7AE3"/>
    <w:rsid w:val="009B7B34"/>
    <w:rsid w:val="009C0E34"/>
    <w:rsid w:val="009C2056"/>
    <w:rsid w:val="009C28B8"/>
    <w:rsid w:val="009C32A1"/>
    <w:rsid w:val="009C3306"/>
    <w:rsid w:val="009C4534"/>
    <w:rsid w:val="009C46BB"/>
    <w:rsid w:val="009C4D1D"/>
    <w:rsid w:val="009C67B8"/>
    <w:rsid w:val="009C6F5F"/>
    <w:rsid w:val="009C73A7"/>
    <w:rsid w:val="009D0098"/>
    <w:rsid w:val="009D02C2"/>
    <w:rsid w:val="009D1067"/>
    <w:rsid w:val="009D1193"/>
    <w:rsid w:val="009D11EC"/>
    <w:rsid w:val="009D1236"/>
    <w:rsid w:val="009D19FB"/>
    <w:rsid w:val="009D1DE6"/>
    <w:rsid w:val="009D29ED"/>
    <w:rsid w:val="009D2DB7"/>
    <w:rsid w:val="009D3065"/>
    <w:rsid w:val="009D309A"/>
    <w:rsid w:val="009D3807"/>
    <w:rsid w:val="009D4693"/>
    <w:rsid w:val="009D4889"/>
    <w:rsid w:val="009D63E2"/>
    <w:rsid w:val="009D750C"/>
    <w:rsid w:val="009E0088"/>
    <w:rsid w:val="009E0299"/>
    <w:rsid w:val="009E05AC"/>
    <w:rsid w:val="009E0E63"/>
    <w:rsid w:val="009E1089"/>
    <w:rsid w:val="009E1542"/>
    <w:rsid w:val="009E17FC"/>
    <w:rsid w:val="009E1ACD"/>
    <w:rsid w:val="009E2068"/>
    <w:rsid w:val="009E2442"/>
    <w:rsid w:val="009E25B4"/>
    <w:rsid w:val="009E298D"/>
    <w:rsid w:val="009E32AA"/>
    <w:rsid w:val="009E4168"/>
    <w:rsid w:val="009E4427"/>
    <w:rsid w:val="009E4A62"/>
    <w:rsid w:val="009E59E4"/>
    <w:rsid w:val="009E5E38"/>
    <w:rsid w:val="009E6E87"/>
    <w:rsid w:val="009E76F7"/>
    <w:rsid w:val="009E7A81"/>
    <w:rsid w:val="009F0744"/>
    <w:rsid w:val="009F1190"/>
    <w:rsid w:val="009F22C6"/>
    <w:rsid w:val="009F2515"/>
    <w:rsid w:val="009F2979"/>
    <w:rsid w:val="009F2F51"/>
    <w:rsid w:val="009F3D05"/>
    <w:rsid w:val="009F42AC"/>
    <w:rsid w:val="009F5257"/>
    <w:rsid w:val="009F5318"/>
    <w:rsid w:val="009F5729"/>
    <w:rsid w:val="009F5AEB"/>
    <w:rsid w:val="009F5B16"/>
    <w:rsid w:val="009F7416"/>
    <w:rsid w:val="009F78BC"/>
    <w:rsid w:val="009F7B01"/>
    <w:rsid w:val="009F7B0A"/>
    <w:rsid w:val="009F7F0C"/>
    <w:rsid w:val="00A003CC"/>
    <w:rsid w:val="00A00624"/>
    <w:rsid w:val="00A00E79"/>
    <w:rsid w:val="00A01419"/>
    <w:rsid w:val="00A015B2"/>
    <w:rsid w:val="00A016A8"/>
    <w:rsid w:val="00A0187D"/>
    <w:rsid w:val="00A02FF4"/>
    <w:rsid w:val="00A0352E"/>
    <w:rsid w:val="00A03934"/>
    <w:rsid w:val="00A039AE"/>
    <w:rsid w:val="00A03B03"/>
    <w:rsid w:val="00A03E89"/>
    <w:rsid w:val="00A043BB"/>
    <w:rsid w:val="00A04992"/>
    <w:rsid w:val="00A04ABD"/>
    <w:rsid w:val="00A07169"/>
    <w:rsid w:val="00A071D2"/>
    <w:rsid w:val="00A07534"/>
    <w:rsid w:val="00A0785F"/>
    <w:rsid w:val="00A07E1F"/>
    <w:rsid w:val="00A101A6"/>
    <w:rsid w:val="00A105BB"/>
    <w:rsid w:val="00A10A7F"/>
    <w:rsid w:val="00A1105C"/>
    <w:rsid w:val="00A12DD5"/>
    <w:rsid w:val="00A13070"/>
    <w:rsid w:val="00A1339B"/>
    <w:rsid w:val="00A13646"/>
    <w:rsid w:val="00A13678"/>
    <w:rsid w:val="00A1372F"/>
    <w:rsid w:val="00A14588"/>
    <w:rsid w:val="00A15CF8"/>
    <w:rsid w:val="00A1792F"/>
    <w:rsid w:val="00A20A2B"/>
    <w:rsid w:val="00A21595"/>
    <w:rsid w:val="00A216B8"/>
    <w:rsid w:val="00A21DB8"/>
    <w:rsid w:val="00A23A1F"/>
    <w:rsid w:val="00A23CC3"/>
    <w:rsid w:val="00A243AF"/>
    <w:rsid w:val="00A2480C"/>
    <w:rsid w:val="00A24B58"/>
    <w:rsid w:val="00A252E8"/>
    <w:rsid w:val="00A256AD"/>
    <w:rsid w:val="00A2584E"/>
    <w:rsid w:val="00A27024"/>
    <w:rsid w:val="00A27DED"/>
    <w:rsid w:val="00A27F55"/>
    <w:rsid w:val="00A30717"/>
    <w:rsid w:val="00A30BA6"/>
    <w:rsid w:val="00A31501"/>
    <w:rsid w:val="00A320D1"/>
    <w:rsid w:val="00A32D48"/>
    <w:rsid w:val="00A34151"/>
    <w:rsid w:val="00A3465B"/>
    <w:rsid w:val="00A34C0F"/>
    <w:rsid w:val="00A350AB"/>
    <w:rsid w:val="00A3531F"/>
    <w:rsid w:val="00A36A25"/>
    <w:rsid w:val="00A3776B"/>
    <w:rsid w:val="00A37A4F"/>
    <w:rsid w:val="00A37F32"/>
    <w:rsid w:val="00A4010E"/>
    <w:rsid w:val="00A408CB"/>
    <w:rsid w:val="00A40960"/>
    <w:rsid w:val="00A40CAA"/>
    <w:rsid w:val="00A4222C"/>
    <w:rsid w:val="00A42F61"/>
    <w:rsid w:val="00A44DA5"/>
    <w:rsid w:val="00A452DF"/>
    <w:rsid w:val="00A4549F"/>
    <w:rsid w:val="00A45BF3"/>
    <w:rsid w:val="00A4794A"/>
    <w:rsid w:val="00A504F8"/>
    <w:rsid w:val="00A507DE"/>
    <w:rsid w:val="00A5099C"/>
    <w:rsid w:val="00A50C1D"/>
    <w:rsid w:val="00A515A3"/>
    <w:rsid w:val="00A51F79"/>
    <w:rsid w:val="00A51F92"/>
    <w:rsid w:val="00A5217F"/>
    <w:rsid w:val="00A528F5"/>
    <w:rsid w:val="00A52FA2"/>
    <w:rsid w:val="00A53240"/>
    <w:rsid w:val="00A54E46"/>
    <w:rsid w:val="00A5528F"/>
    <w:rsid w:val="00A557EA"/>
    <w:rsid w:val="00A561CD"/>
    <w:rsid w:val="00A5674D"/>
    <w:rsid w:val="00A574B8"/>
    <w:rsid w:val="00A57536"/>
    <w:rsid w:val="00A577C8"/>
    <w:rsid w:val="00A579E9"/>
    <w:rsid w:val="00A57AE3"/>
    <w:rsid w:val="00A57CEE"/>
    <w:rsid w:val="00A602F7"/>
    <w:rsid w:val="00A6139D"/>
    <w:rsid w:val="00A6197F"/>
    <w:rsid w:val="00A61B88"/>
    <w:rsid w:val="00A62846"/>
    <w:rsid w:val="00A62BBB"/>
    <w:rsid w:val="00A6361E"/>
    <w:rsid w:val="00A641DC"/>
    <w:rsid w:val="00A642E9"/>
    <w:rsid w:val="00A64EFD"/>
    <w:rsid w:val="00A65092"/>
    <w:rsid w:val="00A65DDD"/>
    <w:rsid w:val="00A66331"/>
    <w:rsid w:val="00A66712"/>
    <w:rsid w:val="00A67F66"/>
    <w:rsid w:val="00A713BB"/>
    <w:rsid w:val="00A713E2"/>
    <w:rsid w:val="00A71892"/>
    <w:rsid w:val="00A72081"/>
    <w:rsid w:val="00A7230F"/>
    <w:rsid w:val="00A72DFB"/>
    <w:rsid w:val="00A73EC5"/>
    <w:rsid w:val="00A74050"/>
    <w:rsid w:val="00A74D2A"/>
    <w:rsid w:val="00A76069"/>
    <w:rsid w:val="00A765DF"/>
    <w:rsid w:val="00A768D9"/>
    <w:rsid w:val="00A7693E"/>
    <w:rsid w:val="00A769AC"/>
    <w:rsid w:val="00A76ACE"/>
    <w:rsid w:val="00A7702F"/>
    <w:rsid w:val="00A802E2"/>
    <w:rsid w:val="00A8034D"/>
    <w:rsid w:val="00A807EC"/>
    <w:rsid w:val="00A80A5D"/>
    <w:rsid w:val="00A80D91"/>
    <w:rsid w:val="00A81112"/>
    <w:rsid w:val="00A8145A"/>
    <w:rsid w:val="00A8211A"/>
    <w:rsid w:val="00A8251B"/>
    <w:rsid w:val="00A82592"/>
    <w:rsid w:val="00A82764"/>
    <w:rsid w:val="00A829DE"/>
    <w:rsid w:val="00A831CA"/>
    <w:rsid w:val="00A837E1"/>
    <w:rsid w:val="00A840FB"/>
    <w:rsid w:val="00A84F47"/>
    <w:rsid w:val="00A84FDD"/>
    <w:rsid w:val="00A85F53"/>
    <w:rsid w:val="00A86024"/>
    <w:rsid w:val="00A86695"/>
    <w:rsid w:val="00A87500"/>
    <w:rsid w:val="00A8753D"/>
    <w:rsid w:val="00A90A45"/>
    <w:rsid w:val="00A90A4F"/>
    <w:rsid w:val="00A90DED"/>
    <w:rsid w:val="00A91D07"/>
    <w:rsid w:val="00A929DF"/>
    <w:rsid w:val="00A929FF"/>
    <w:rsid w:val="00A92A6A"/>
    <w:rsid w:val="00A92B3E"/>
    <w:rsid w:val="00A92D91"/>
    <w:rsid w:val="00A93E92"/>
    <w:rsid w:val="00A93FC8"/>
    <w:rsid w:val="00A94993"/>
    <w:rsid w:val="00A973E4"/>
    <w:rsid w:val="00A979C1"/>
    <w:rsid w:val="00A97A7D"/>
    <w:rsid w:val="00A97F7F"/>
    <w:rsid w:val="00AA02D4"/>
    <w:rsid w:val="00AA02D5"/>
    <w:rsid w:val="00AA0336"/>
    <w:rsid w:val="00AA14B1"/>
    <w:rsid w:val="00AA14C2"/>
    <w:rsid w:val="00AA185B"/>
    <w:rsid w:val="00AA224F"/>
    <w:rsid w:val="00AA3708"/>
    <w:rsid w:val="00AA5CD1"/>
    <w:rsid w:val="00AA5FA7"/>
    <w:rsid w:val="00AA68E9"/>
    <w:rsid w:val="00AA6EB6"/>
    <w:rsid w:val="00AA7962"/>
    <w:rsid w:val="00AA7D39"/>
    <w:rsid w:val="00AB03A3"/>
    <w:rsid w:val="00AB08C9"/>
    <w:rsid w:val="00AB0C2C"/>
    <w:rsid w:val="00AB0C51"/>
    <w:rsid w:val="00AB13D1"/>
    <w:rsid w:val="00AB1D4C"/>
    <w:rsid w:val="00AB22BC"/>
    <w:rsid w:val="00AB2940"/>
    <w:rsid w:val="00AB2DEA"/>
    <w:rsid w:val="00AB3377"/>
    <w:rsid w:val="00AB343E"/>
    <w:rsid w:val="00AB39B4"/>
    <w:rsid w:val="00AB3CDF"/>
    <w:rsid w:val="00AB3F29"/>
    <w:rsid w:val="00AB4922"/>
    <w:rsid w:val="00AB5C3E"/>
    <w:rsid w:val="00AB66F4"/>
    <w:rsid w:val="00AB67DA"/>
    <w:rsid w:val="00AB79FC"/>
    <w:rsid w:val="00AC028D"/>
    <w:rsid w:val="00AC0543"/>
    <w:rsid w:val="00AC0AC3"/>
    <w:rsid w:val="00AC0BFD"/>
    <w:rsid w:val="00AC1624"/>
    <w:rsid w:val="00AC1BBA"/>
    <w:rsid w:val="00AC24E6"/>
    <w:rsid w:val="00AC2EE8"/>
    <w:rsid w:val="00AC3D8C"/>
    <w:rsid w:val="00AC50D9"/>
    <w:rsid w:val="00AC5836"/>
    <w:rsid w:val="00AC5A89"/>
    <w:rsid w:val="00AC5B81"/>
    <w:rsid w:val="00AC66BC"/>
    <w:rsid w:val="00AC7931"/>
    <w:rsid w:val="00AC79A0"/>
    <w:rsid w:val="00AC7DCB"/>
    <w:rsid w:val="00AC7F69"/>
    <w:rsid w:val="00AD0EBA"/>
    <w:rsid w:val="00AD176B"/>
    <w:rsid w:val="00AD1BC7"/>
    <w:rsid w:val="00AD2256"/>
    <w:rsid w:val="00AD2B21"/>
    <w:rsid w:val="00AD2F59"/>
    <w:rsid w:val="00AD39FC"/>
    <w:rsid w:val="00AD3EA6"/>
    <w:rsid w:val="00AD4485"/>
    <w:rsid w:val="00AD496D"/>
    <w:rsid w:val="00AD4E9D"/>
    <w:rsid w:val="00AD571F"/>
    <w:rsid w:val="00AD5DC8"/>
    <w:rsid w:val="00AD6D8B"/>
    <w:rsid w:val="00AD77B0"/>
    <w:rsid w:val="00AE0217"/>
    <w:rsid w:val="00AE02CA"/>
    <w:rsid w:val="00AE03D3"/>
    <w:rsid w:val="00AE0BC2"/>
    <w:rsid w:val="00AE20C0"/>
    <w:rsid w:val="00AE245C"/>
    <w:rsid w:val="00AE4BD9"/>
    <w:rsid w:val="00AE4E86"/>
    <w:rsid w:val="00AE533E"/>
    <w:rsid w:val="00AE5A5C"/>
    <w:rsid w:val="00AE5F3D"/>
    <w:rsid w:val="00AE6A0D"/>
    <w:rsid w:val="00AE6B8D"/>
    <w:rsid w:val="00AE7DE8"/>
    <w:rsid w:val="00AF05BD"/>
    <w:rsid w:val="00AF1F1D"/>
    <w:rsid w:val="00AF24AE"/>
    <w:rsid w:val="00AF2B63"/>
    <w:rsid w:val="00AF2B9E"/>
    <w:rsid w:val="00AF2EBA"/>
    <w:rsid w:val="00AF513B"/>
    <w:rsid w:val="00AF5800"/>
    <w:rsid w:val="00AF6EAE"/>
    <w:rsid w:val="00AF6F95"/>
    <w:rsid w:val="00AF7B53"/>
    <w:rsid w:val="00AF7DB8"/>
    <w:rsid w:val="00AF7DD1"/>
    <w:rsid w:val="00B00001"/>
    <w:rsid w:val="00B00732"/>
    <w:rsid w:val="00B01337"/>
    <w:rsid w:val="00B01CCA"/>
    <w:rsid w:val="00B02EC5"/>
    <w:rsid w:val="00B035CF"/>
    <w:rsid w:val="00B03C65"/>
    <w:rsid w:val="00B03E2C"/>
    <w:rsid w:val="00B045E4"/>
    <w:rsid w:val="00B04FE1"/>
    <w:rsid w:val="00B0567A"/>
    <w:rsid w:val="00B062A7"/>
    <w:rsid w:val="00B06325"/>
    <w:rsid w:val="00B06699"/>
    <w:rsid w:val="00B0749C"/>
    <w:rsid w:val="00B07A65"/>
    <w:rsid w:val="00B1041D"/>
    <w:rsid w:val="00B11DB6"/>
    <w:rsid w:val="00B1273A"/>
    <w:rsid w:val="00B134FA"/>
    <w:rsid w:val="00B1456E"/>
    <w:rsid w:val="00B14B52"/>
    <w:rsid w:val="00B15354"/>
    <w:rsid w:val="00B155D8"/>
    <w:rsid w:val="00B15709"/>
    <w:rsid w:val="00B16363"/>
    <w:rsid w:val="00B16377"/>
    <w:rsid w:val="00B164B7"/>
    <w:rsid w:val="00B167AF"/>
    <w:rsid w:val="00B17555"/>
    <w:rsid w:val="00B17A0C"/>
    <w:rsid w:val="00B20B7C"/>
    <w:rsid w:val="00B21634"/>
    <w:rsid w:val="00B21B5B"/>
    <w:rsid w:val="00B21F79"/>
    <w:rsid w:val="00B22F1E"/>
    <w:rsid w:val="00B247CA"/>
    <w:rsid w:val="00B24B1D"/>
    <w:rsid w:val="00B270B4"/>
    <w:rsid w:val="00B27663"/>
    <w:rsid w:val="00B30299"/>
    <w:rsid w:val="00B31448"/>
    <w:rsid w:val="00B325BF"/>
    <w:rsid w:val="00B32CBC"/>
    <w:rsid w:val="00B336D0"/>
    <w:rsid w:val="00B3641F"/>
    <w:rsid w:val="00B37133"/>
    <w:rsid w:val="00B378E4"/>
    <w:rsid w:val="00B3797F"/>
    <w:rsid w:val="00B37E53"/>
    <w:rsid w:val="00B402C4"/>
    <w:rsid w:val="00B4073F"/>
    <w:rsid w:val="00B40944"/>
    <w:rsid w:val="00B40A61"/>
    <w:rsid w:val="00B41EF2"/>
    <w:rsid w:val="00B42293"/>
    <w:rsid w:val="00B4255F"/>
    <w:rsid w:val="00B430AB"/>
    <w:rsid w:val="00B430E9"/>
    <w:rsid w:val="00B43A82"/>
    <w:rsid w:val="00B446E8"/>
    <w:rsid w:val="00B448A9"/>
    <w:rsid w:val="00B44C6E"/>
    <w:rsid w:val="00B44FEB"/>
    <w:rsid w:val="00B455C9"/>
    <w:rsid w:val="00B459A6"/>
    <w:rsid w:val="00B45D39"/>
    <w:rsid w:val="00B463AD"/>
    <w:rsid w:val="00B469F5"/>
    <w:rsid w:val="00B500FE"/>
    <w:rsid w:val="00B50121"/>
    <w:rsid w:val="00B50759"/>
    <w:rsid w:val="00B526CA"/>
    <w:rsid w:val="00B527BF"/>
    <w:rsid w:val="00B52DAB"/>
    <w:rsid w:val="00B53E92"/>
    <w:rsid w:val="00B55425"/>
    <w:rsid w:val="00B5558E"/>
    <w:rsid w:val="00B55AE3"/>
    <w:rsid w:val="00B55B4A"/>
    <w:rsid w:val="00B56097"/>
    <w:rsid w:val="00B56459"/>
    <w:rsid w:val="00B5723A"/>
    <w:rsid w:val="00B6045A"/>
    <w:rsid w:val="00B607A6"/>
    <w:rsid w:val="00B60EC1"/>
    <w:rsid w:val="00B6142F"/>
    <w:rsid w:val="00B62237"/>
    <w:rsid w:val="00B6276B"/>
    <w:rsid w:val="00B62943"/>
    <w:rsid w:val="00B632FC"/>
    <w:rsid w:val="00B641FA"/>
    <w:rsid w:val="00B64F67"/>
    <w:rsid w:val="00B66635"/>
    <w:rsid w:val="00B66A4B"/>
    <w:rsid w:val="00B703D8"/>
    <w:rsid w:val="00B7115F"/>
    <w:rsid w:val="00B7222F"/>
    <w:rsid w:val="00B72C4B"/>
    <w:rsid w:val="00B74174"/>
    <w:rsid w:val="00B742F5"/>
    <w:rsid w:val="00B74688"/>
    <w:rsid w:val="00B74840"/>
    <w:rsid w:val="00B749BB"/>
    <w:rsid w:val="00B7662C"/>
    <w:rsid w:val="00B768E4"/>
    <w:rsid w:val="00B769BC"/>
    <w:rsid w:val="00B7709A"/>
    <w:rsid w:val="00B775B4"/>
    <w:rsid w:val="00B779A1"/>
    <w:rsid w:val="00B80519"/>
    <w:rsid w:val="00B807CE"/>
    <w:rsid w:val="00B80961"/>
    <w:rsid w:val="00B80C0D"/>
    <w:rsid w:val="00B81998"/>
    <w:rsid w:val="00B81A37"/>
    <w:rsid w:val="00B81EA8"/>
    <w:rsid w:val="00B833F7"/>
    <w:rsid w:val="00B83CA6"/>
    <w:rsid w:val="00B83E66"/>
    <w:rsid w:val="00B83EC8"/>
    <w:rsid w:val="00B8494B"/>
    <w:rsid w:val="00B852D4"/>
    <w:rsid w:val="00B8571B"/>
    <w:rsid w:val="00B85755"/>
    <w:rsid w:val="00B85A69"/>
    <w:rsid w:val="00B85B3B"/>
    <w:rsid w:val="00B871F3"/>
    <w:rsid w:val="00B87A05"/>
    <w:rsid w:val="00B87D42"/>
    <w:rsid w:val="00B9011E"/>
    <w:rsid w:val="00B9072F"/>
    <w:rsid w:val="00B909BC"/>
    <w:rsid w:val="00B91489"/>
    <w:rsid w:val="00B91CBA"/>
    <w:rsid w:val="00B92192"/>
    <w:rsid w:val="00B922F5"/>
    <w:rsid w:val="00B9267D"/>
    <w:rsid w:val="00B936A1"/>
    <w:rsid w:val="00B93D0C"/>
    <w:rsid w:val="00B93FB2"/>
    <w:rsid w:val="00B94EFF"/>
    <w:rsid w:val="00B95803"/>
    <w:rsid w:val="00B9628C"/>
    <w:rsid w:val="00B967D7"/>
    <w:rsid w:val="00B96936"/>
    <w:rsid w:val="00B973FE"/>
    <w:rsid w:val="00B976D0"/>
    <w:rsid w:val="00B97FC8"/>
    <w:rsid w:val="00BA0402"/>
    <w:rsid w:val="00BA054F"/>
    <w:rsid w:val="00BA18CC"/>
    <w:rsid w:val="00BA2B74"/>
    <w:rsid w:val="00BA313C"/>
    <w:rsid w:val="00BA32A9"/>
    <w:rsid w:val="00BA3FB8"/>
    <w:rsid w:val="00BA49DB"/>
    <w:rsid w:val="00BA53E3"/>
    <w:rsid w:val="00BA654C"/>
    <w:rsid w:val="00BA74B3"/>
    <w:rsid w:val="00BA78C9"/>
    <w:rsid w:val="00BA7E64"/>
    <w:rsid w:val="00BB0162"/>
    <w:rsid w:val="00BB0D9D"/>
    <w:rsid w:val="00BB25B7"/>
    <w:rsid w:val="00BB2690"/>
    <w:rsid w:val="00BB272B"/>
    <w:rsid w:val="00BB28C4"/>
    <w:rsid w:val="00BB2D65"/>
    <w:rsid w:val="00BB3306"/>
    <w:rsid w:val="00BB35C8"/>
    <w:rsid w:val="00BB3DD7"/>
    <w:rsid w:val="00BB3EA5"/>
    <w:rsid w:val="00BB43BA"/>
    <w:rsid w:val="00BB44F0"/>
    <w:rsid w:val="00BB470B"/>
    <w:rsid w:val="00BB4E3F"/>
    <w:rsid w:val="00BB5831"/>
    <w:rsid w:val="00BB5A7F"/>
    <w:rsid w:val="00BB6670"/>
    <w:rsid w:val="00BB66C3"/>
    <w:rsid w:val="00BC0778"/>
    <w:rsid w:val="00BC082C"/>
    <w:rsid w:val="00BC0BE6"/>
    <w:rsid w:val="00BC0DA5"/>
    <w:rsid w:val="00BC1168"/>
    <w:rsid w:val="00BC2558"/>
    <w:rsid w:val="00BC2DB3"/>
    <w:rsid w:val="00BC2FEF"/>
    <w:rsid w:val="00BC311D"/>
    <w:rsid w:val="00BC3816"/>
    <w:rsid w:val="00BC4724"/>
    <w:rsid w:val="00BC53A3"/>
    <w:rsid w:val="00BC5A3C"/>
    <w:rsid w:val="00BC5BE2"/>
    <w:rsid w:val="00BC6B2D"/>
    <w:rsid w:val="00BD06B5"/>
    <w:rsid w:val="00BD07B7"/>
    <w:rsid w:val="00BD0A68"/>
    <w:rsid w:val="00BD1062"/>
    <w:rsid w:val="00BD1562"/>
    <w:rsid w:val="00BD1CB3"/>
    <w:rsid w:val="00BD1F10"/>
    <w:rsid w:val="00BD1F20"/>
    <w:rsid w:val="00BD23BF"/>
    <w:rsid w:val="00BD2508"/>
    <w:rsid w:val="00BD26EA"/>
    <w:rsid w:val="00BD2E50"/>
    <w:rsid w:val="00BD48C0"/>
    <w:rsid w:val="00BD4ECD"/>
    <w:rsid w:val="00BD4F0C"/>
    <w:rsid w:val="00BD554B"/>
    <w:rsid w:val="00BD5C69"/>
    <w:rsid w:val="00BD5D05"/>
    <w:rsid w:val="00BD5E2D"/>
    <w:rsid w:val="00BD6B03"/>
    <w:rsid w:val="00BD7D86"/>
    <w:rsid w:val="00BE0205"/>
    <w:rsid w:val="00BE0313"/>
    <w:rsid w:val="00BE258E"/>
    <w:rsid w:val="00BE29BA"/>
    <w:rsid w:val="00BE46D2"/>
    <w:rsid w:val="00BE4A89"/>
    <w:rsid w:val="00BE51FC"/>
    <w:rsid w:val="00BE5555"/>
    <w:rsid w:val="00BE5BA7"/>
    <w:rsid w:val="00BE60DD"/>
    <w:rsid w:val="00BE67DE"/>
    <w:rsid w:val="00BE70C8"/>
    <w:rsid w:val="00BF07EA"/>
    <w:rsid w:val="00BF1E3E"/>
    <w:rsid w:val="00BF1ED2"/>
    <w:rsid w:val="00BF22B2"/>
    <w:rsid w:val="00BF2C14"/>
    <w:rsid w:val="00BF3174"/>
    <w:rsid w:val="00BF4E27"/>
    <w:rsid w:val="00BF4F37"/>
    <w:rsid w:val="00BF5367"/>
    <w:rsid w:val="00BF5465"/>
    <w:rsid w:val="00BF54C7"/>
    <w:rsid w:val="00BF5A99"/>
    <w:rsid w:val="00BF6150"/>
    <w:rsid w:val="00BF6241"/>
    <w:rsid w:val="00BF7D1B"/>
    <w:rsid w:val="00C0014A"/>
    <w:rsid w:val="00C00C26"/>
    <w:rsid w:val="00C01B99"/>
    <w:rsid w:val="00C01D12"/>
    <w:rsid w:val="00C0222D"/>
    <w:rsid w:val="00C0278F"/>
    <w:rsid w:val="00C0281F"/>
    <w:rsid w:val="00C029C1"/>
    <w:rsid w:val="00C02A84"/>
    <w:rsid w:val="00C03084"/>
    <w:rsid w:val="00C03217"/>
    <w:rsid w:val="00C0323B"/>
    <w:rsid w:val="00C036E7"/>
    <w:rsid w:val="00C0387D"/>
    <w:rsid w:val="00C03AC5"/>
    <w:rsid w:val="00C040E5"/>
    <w:rsid w:val="00C0418C"/>
    <w:rsid w:val="00C0483F"/>
    <w:rsid w:val="00C0632C"/>
    <w:rsid w:val="00C06352"/>
    <w:rsid w:val="00C06FCE"/>
    <w:rsid w:val="00C07A20"/>
    <w:rsid w:val="00C10857"/>
    <w:rsid w:val="00C1093D"/>
    <w:rsid w:val="00C10E0F"/>
    <w:rsid w:val="00C12368"/>
    <w:rsid w:val="00C1257C"/>
    <w:rsid w:val="00C134E1"/>
    <w:rsid w:val="00C1363B"/>
    <w:rsid w:val="00C13764"/>
    <w:rsid w:val="00C14B35"/>
    <w:rsid w:val="00C151A0"/>
    <w:rsid w:val="00C1541F"/>
    <w:rsid w:val="00C159FB"/>
    <w:rsid w:val="00C161BF"/>
    <w:rsid w:val="00C161C2"/>
    <w:rsid w:val="00C1766A"/>
    <w:rsid w:val="00C20894"/>
    <w:rsid w:val="00C20C5D"/>
    <w:rsid w:val="00C20C5E"/>
    <w:rsid w:val="00C21271"/>
    <w:rsid w:val="00C219DB"/>
    <w:rsid w:val="00C2225C"/>
    <w:rsid w:val="00C234EC"/>
    <w:rsid w:val="00C23890"/>
    <w:rsid w:val="00C23B76"/>
    <w:rsid w:val="00C24258"/>
    <w:rsid w:val="00C2478B"/>
    <w:rsid w:val="00C247AB"/>
    <w:rsid w:val="00C25207"/>
    <w:rsid w:val="00C25225"/>
    <w:rsid w:val="00C25252"/>
    <w:rsid w:val="00C2541A"/>
    <w:rsid w:val="00C255DA"/>
    <w:rsid w:val="00C25777"/>
    <w:rsid w:val="00C25997"/>
    <w:rsid w:val="00C260E2"/>
    <w:rsid w:val="00C26704"/>
    <w:rsid w:val="00C26DB0"/>
    <w:rsid w:val="00C27693"/>
    <w:rsid w:val="00C27918"/>
    <w:rsid w:val="00C27C18"/>
    <w:rsid w:val="00C3086C"/>
    <w:rsid w:val="00C30A00"/>
    <w:rsid w:val="00C318BF"/>
    <w:rsid w:val="00C31AA0"/>
    <w:rsid w:val="00C31B4A"/>
    <w:rsid w:val="00C33018"/>
    <w:rsid w:val="00C3322D"/>
    <w:rsid w:val="00C3326E"/>
    <w:rsid w:val="00C33B55"/>
    <w:rsid w:val="00C33F78"/>
    <w:rsid w:val="00C34292"/>
    <w:rsid w:val="00C34600"/>
    <w:rsid w:val="00C34AC3"/>
    <w:rsid w:val="00C3607C"/>
    <w:rsid w:val="00C367FC"/>
    <w:rsid w:val="00C3707F"/>
    <w:rsid w:val="00C373D9"/>
    <w:rsid w:val="00C37BB2"/>
    <w:rsid w:val="00C37DA5"/>
    <w:rsid w:val="00C37E57"/>
    <w:rsid w:val="00C37F93"/>
    <w:rsid w:val="00C409CD"/>
    <w:rsid w:val="00C41539"/>
    <w:rsid w:val="00C42360"/>
    <w:rsid w:val="00C44019"/>
    <w:rsid w:val="00C44593"/>
    <w:rsid w:val="00C44850"/>
    <w:rsid w:val="00C44BD1"/>
    <w:rsid w:val="00C4543F"/>
    <w:rsid w:val="00C4680A"/>
    <w:rsid w:val="00C47147"/>
    <w:rsid w:val="00C475C0"/>
    <w:rsid w:val="00C47849"/>
    <w:rsid w:val="00C47F87"/>
    <w:rsid w:val="00C5031C"/>
    <w:rsid w:val="00C50692"/>
    <w:rsid w:val="00C517A2"/>
    <w:rsid w:val="00C51B9C"/>
    <w:rsid w:val="00C51CE5"/>
    <w:rsid w:val="00C51FD4"/>
    <w:rsid w:val="00C52541"/>
    <w:rsid w:val="00C52680"/>
    <w:rsid w:val="00C526E0"/>
    <w:rsid w:val="00C52703"/>
    <w:rsid w:val="00C5285D"/>
    <w:rsid w:val="00C53A38"/>
    <w:rsid w:val="00C546FD"/>
    <w:rsid w:val="00C54756"/>
    <w:rsid w:val="00C547CA"/>
    <w:rsid w:val="00C547DB"/>
    <w:rsid w:val="00C54923"/>
    <w:rsid w:val="00C54DFD"/>
    <w:rsid w:val="00C55672"/>
    <w:rsid w:val="00C569D7"/>
    <w:rsid w:val="00C56DDE"/>
    <w:rsid w:val="00C56F03"/>
    <w:rsid w:val="00C57CEA"/>
    <w:rsid w:val="00C57D6E"/>
    <w:rsid w:val="00C60D67"/>
    <w:rsid w:val="00C610A7"/>
    <w:rsid w:val="00C61395"/>
    <w:rsid w:val="00C6143B"/>
    <w:rsid w:val="00C6150F"/>
    <w:rsid w:val="00C61947"/>
    <w:rsid w:val="00C61964"/>
    <w:rsid w:val="00C61AAB"/>
    <w:rsid w:val="00C62ACF"/>
    <w:rsid w:val="00C6310B"/>
    <w:rsid w:val="00C6413E"/>
    <w:rsid w:val="00C64247"/>
    <w:rsid w:val="00C64705"/>
    <w:rsid w:val="00C64E7F"/>
    <w:rsid w:val="00C65510"/>
    <w:rsid w:val="00C65A5B"/>
    <w:rsid w:val="00C65E40"/>
    <w:rsid w:val="00C6660B"/>
    <w:rsid w:val="00C671F3"/>
    <w:rsid w:val="00C6734D"/>
    <w:rsid w:val="00C67D65"/>
    <w:rsid w:val="00C70001"/>
    <w:rsid w:val="00C70DC1"/>
    <w:rsid w:val="00C710BA"/>
    <w:rsid w:val="00C72E53"/>
    <w:rsid w:val="00C73BA1"/>
    <w:rsid w:val="00C74235"/>
    <w:rsid w:val="00C7423A"/>
    <w:rsid w:val="00C74303"/>
    <w:rsid w:val="00C74426"/>
    <w:rsid w:val="00C74903"/>
    <w:rsid w:val="00C74DA4"/>
    <w:rsid w:val="00C763EA"/>
    <w:rsid w:val="00C7678D"/>
    <w:rsid w:val="00C76E9F"/>
    <w:rsid w:val="00C778D3"/>
    <w:rsid w:val="00C80E3F"/>
    <w:rsid w:val="00C81859"/>
    <w:rsid w:val="00C82277"/>
    <w:rsid w:val="00C824FA"/>
    <w:rsid w:val="00C828F2"/>
    <w:rsid w:val="00C83C4F"/>
    <w:rsid w:val="00C83D2D"/>
    <w:rsid w:val="00C84596"/>
    <w:rsid w:val="00C84C7E"/>
    <w:rsid w:val="00C85016"/>
    <w:rsid w:val="00C85F52"/>
    <w:rsid w:val="00C86113"/>
    <w:rsid w:val="00C86125"/>
    <w:rsid w:val="00C86137"/>
    <w:rsid w:val="00C8649E"/>
    <w:rsid w:val="00C865F6"/>
    <w:rsid w:val="00C86C72"/>
    <w:rsid w:val="00C87813"/>
    <w:rsid w:val="00C90453"/>
    <w:rsid w:val="00C90ED4"/>
    <w:rsid w:val="00C91631"/>
    <w:rsid w:val="00C91DD7"/>
    <w:rsid w:val="00C91F80"/>
    <w:rsid w:val="00C936BA"/>
    <w:rsid w:val="00C93E32"/>
    <w:rsid w:val="00C9441C"/>
    <w:rsid w:val="00C94D19"/>
    <w:rsid w:val="00C95855"/>
    <w:rsid w:val="00C966ED"/>
    <w:rsid w:val="00CA0472"/>
    <w:rsid w:val="00CA0790"/>
    <w:rsid w:val="00CA0D58"/>
    <w:rsid w:val="00CA16CC"/>
    <w:rsid w:val="00CA1B75"/>
    <w:rsid w:val="00CA203E"/>
    <w:rsid w:val="00CA25B4"/>
    <w:rsid w:val="00CA31DD"/>
    <w:rsid w:val="00CA33A3"/>
    <w:rsid w:val="00CA3AD6"/>
    <w:rsid w:val="00CA5396"/>
    <w:rsid w:val="00CA6210"/>
    <w:rsid w:val="00CA6328"/>
    <w:rsid w:val="00CA6845"/>
    <w:rsid w:val="00CA6A22"/>
    <w:rsid w:val="00CA6BA1"/>
    <w:rsid w:val="00CA6D2E"/>
    <w:rsid w:val="00CA75B5"/>
    <w:rsid w:val="00CA7687"/>
    <w:rsid w:val="00CA7689"/>
    <w:rsid w:val="00CA7972"/>
    <w:rsid w:val="00CA7AA5"/>
    <w:rsid w:val="00CA7BA3"/>
    <w:rsid w:val="00CB105E"/>
    <w:rsid w:val="00CB225F"/>
    <w:rsid w:val="00CB227C"/>
    <w:rsid w:val="00CB28F9"/>
    <w:rsid w:val="00CB33E6"/>
    <w:rsid w:val="00CB34B5"/>
    <w:rsid w:val="00CB4264"/>
    <w:rsid w:val="00CB4503"/>
    <w:rsid w:val="00CB6AEE"/>
    <w:rsid w:val="00CB71EF"/>
    <w:rsid w:val="00CC00E1"/>
    <w:rsid w:val="00CC0664"/>
    <w:rsid w:val="00CC0677"/>
    <w:rsid w:val="00CC0B3B"/>
    <w:rsid w:val="00CC1DD6"/>
    <w:rsid w:val="00CC215A"/>
    <w:rsid w:val="00CC2874"/>
    <w:rsid w:val="00CC2C54"/>
    <w:rsid w:val="00CC2C9A"/>
    <w:rsid w:val="00CC2E84"/>
    <w:rsid w:val="00CC3FD9"/>
    <w:rsid w:val="00CC46FE"/>
    <w:rsid w:val="00CC4F31"/>
    <w:rsid w:val="00CC558E"/>
    <w:rsid w:val="00CC5B28"/>
    <w:rsid w:val="00CC6114"/>
    <w:rsid w:val="00CC6437"/>
    <w:rsid w:val="00CC64E5"/>
    <w:rsid w:val="00CC708E"/>
    <w:rsid w:val="00CC7202"/>
    <w:rsid w:val="00CC7C13"/>
    <w:rsid w:val="00CD00D9"/>
    <w:rsid w:val="00CD0315"/>
    <w:rsid w:val="00CD10BC"/>
    <w:rsid w:val="00CD1B7A"/>
    <w:rsid w:val="00CD21B1"/>
    <w:rsid w:val="00CD234D"/>
    <w:rsid w:val="00CD32B8"/>
    <w:rsid w:val="00CD3366"/>
    <w:rsid w:val="00CD35CC"/>
    <w:rsid w:val="00CD37BE"/>
    <w:rsid w:val="00CD47B8"/>
    <w:rsid w:val="00CD4977"/>
    <w:rsid w:val="00CD4ED8"/>
    <w:rsid w:val="00CD545A"/>
    <w:rsid w:val="00CD5E98"/>
    <w:rsid w:val="00CD67C0"/>
    <w:rsid w:val="00CD6A6C"/>
    <w:rsid w:val="00CD73AA"/>
    <w:rsid w:val="00CD78AB"/>
    <w:rsid w:val="00CE12A1"/>
    <w:rsid w:val="00CE14E7"/>
    <w:rsid w:val="00CE18DB"/>
    <w:rsid w:val="00CE1A52"/>
    <w:rsid w:val="00CE1A6C"/>
    <w:rsid w:val="00CE1B97"/>
    <w:rsid w:val="00CE1E97"/>
    <w:rsid w:val="00CE2201"/>
    <w:rsid w:val="00CE3923"/>
    <w:rsid w:val="00CE394B"/>
    <w:rsid w:val="00CE3ECD"/>
    <w:rsid w:val="00CE457D"/>
    <w:rsid w:val="00CE4664"/>
    <w:rsid w:val="00CE4C17"/>
    <w:rsid w:val="00CE4EF7"/>
    <w:rsid w:val="00CE5D44"/>
    <w:rsid w:val="00CE63C6"/>
    <w:rsid w:val="00CE66EA"/>
    <w:rsid w:val="00CE67E5"/>
    <w:rsid w:val="00CE69F4"/>
    <w:rsid w:val="00CE6AC7"/>
    <w:rsid w:val="00CE6C5D"/>
    <w:rsid w:val="00CE74BA"/>
    <w:rsid w:val="00CE772B"/>
    <w:rsid w:val="00CF0175"/>
    <w:rsid w:val="00CF0864"/>
    <w:rsid w:val="00CF13D0"/>
    <w:rsid w:val="00CF167D"/>
    <w:rsid w:val="00CF1736"/>
    <w:rsid w:val="00CF1771"/>
    <w:rsid w:val="00CF1CDA"/>
    <w:rsid w:val="00CF225C"/>
    <w:rsid w:val="00CF26EF"/>
    <w:rsid w:val="00CF2B9D"/>
    <w:rsid w:val="00CF3277"/>
    <w:rsid w:val="00CF4A20"/>
    <w:rsid w:val="00CF4E4A"/>
    <w:rsid w:val="00CF506B"/>
    <w:rsid w:val="00CF50C1"/>
    <w:rsid w:val="00CF5562"/>
    <w:rsid w:val="00CF59A4"/>
    <w:rsid w:val="00CF6F4F"/>
    <w:rsid w:val="00CF6F6A"/>
    <w:rsid w:val="00CF711B"/>
    <w:rsid w:val="00D006C4"/>
    <w:rsid w:val="00D01C46"/>
    <w:rsid w:val="00D0368C"/>
    <w:rsid w:val="00D051FD"/>
    <w:rsid w:val="00D0525D"/>
    <w:rsid w:val="00D058E6"/>
    <w:rsid w:val="00D05D98"/>
    <w:rsid w:val="00D05ECF"/>
    <w:rsid w:val="00D06EC7"/>
    <w:rsid w:val="00D06FB8"/>
    <w:rsid w:val="00D0748D"/>
    <w:rsid w:val="00D1072A"/>
    <w:rsid w:val="00D10990"/>
    <w:rsid w:val="00D12357"/>
    <w:rsid w:val="00D14D9A"/>
    <w:rsid w:val="00D14DD5"/>
    <w:rsid w:val="00D14E1C"/>
    <w:rsid w:val="00D14E43"/>
    <w:rsid w:val="00D164AA"/>
    <w:rsid w:val="00D16533"/>
    <w:rsid w:val="00D167B4"/>
    <w:rsid w:val="00D16AA5"/>
    <w:rsid w:val="00D17188"/>
    <w:rsid w:val="00D177B2"/>
    <w:rsid w:val="00D17FF5"/>
    <w:rsid w:val="00D2092F"/>
    <w:rsid w:val="00D20CA5"/>
    <w:rsid w:val="00D20F43"/>
    <w:rsid w:val="00D2150F"/>
    <w:rsid w:val="00D21A08"/>
    <w:rsid w:val="00D21BF0"/>
    <w:rsid w:val="00D22562"/>
    <w:rsid w:val="00D232CA"/>
    <w:rsid w:val="00D23352"/>
    <w:rsid w:val="00D240F3"/>
    <w:rsid w:val="00D24683"/>
    <w:rsid w:val="00D24A2D"/>
    <w:rsid w:val="00D24A3F"/>
    <w:rsid w:val="00D251DA"/>
    <w:rsid w:val="00D25888"/>
    <w:rsid w:val="00D2596E"/>
    <w:rsid w:val="00D275D8"/>
    <w:rsid w:val="00D30792"/>
    <w:rsid w:val="00D319B6"/>
    <w:rsid w:val="00D32A97"/>
    <w:rsid w:val="00D32DEE"/>
    <w:rsid w:val="00D33154"/>
    <w:rsid w:val="00D33972"/>
    <w:rsid w:val="00D34150"/>
    <w:rsid w:val="00D345A8"/>
    <w:rsid w:val="00D34AF0"/>
    <w:rsid w:val="00D34C95"/>
    <w:rsid w:val="00D34D66"/>
    <w:rsid w:val="00D34FF8"/>
    <w:rsid w:val="00D35081"/>
    <w:rsid w:val="00D35AC7"/>
    <w:rsid w:val="00D35B33"/>
    <w:rsid w:val="00D36364"/>
    <w:rsid w:val="00D368EF"/>
    <w:rsid w:val="00D36B3B"/>
    <w:rsid w:val="00D37E34"/>
    <w:rsid w:val="00D40742"/>
    <w:rsid w:val="00D40DC2"/>
    <w:rsid w:val="00D414F3"/>
    <w:rsid w:val="00D4158D"/>
    <w:rsid w:val="00D42662"/>
    <w:rsid w:val="00D430FA"/>
    <w:rsid w:val="00D43600"/>
    <w:rsid w:val="00D4455D"/>
    <w:rsid w:val="00D4586F"/>
    <w:rsid w:val="00D45B35"/>
    <w:rsid w:val="00D46A45"/>
    <w:rsid w:val="00D47158"/>
    <w:rsid w:val="00D47508"/>
    <w:rsid w:val="00D475E7"/>
    <w:rsid w:val="00D47887"/>
    <w:rsid w:val="00D50BEA"/>
    <w:rsid w:val="00D51A79"/>
    <w:rsid w:val="00D51AE7"/>
    <w:rsid w:val="00D51DB0"/>
    <w:rsid w:val="00D51F15"/>
    <w:rsid w:val="00D52104"/>
    <w:rsid w:val="00D52454"/>
    <w:rsid w:val="00D543C3"/>
    <w:rsid w:val="00D545D1"/>
    <w:rsid w:val="00D54832"/>
    <w:rsid w:val="00D548AE"/>
    <w:rsid w:val="00D552A0"/>
    <w:rsid w:val="00D562FA"/>
    <w:rsid w:val="00D563E1"/>
    <w:rsid w:val="00D56D5D"/>
    <w:rsid w:val="00D57FAA"/>
    <w:rsid w:val="00D61599"/>
    <w:rsid w:val="00D61B46"/>
    <w:rsid w:val="00D61CDC"/>
    <w:rsid w:val="00D622D6"/>
    <w:rsid w:val="00D62BE9"/>
    <w:rsid w:val="00D63354"/>
    <w:rsid w:val="00D63E31"/>
    <w:rsid w:val="00D6447F"/>
    <w:rsid w:val="00D64722"/>
    <w:rsid w:val="00D64DEA"/>
    <w:rsid w:val="00D65EB3"/>
    <w:rsid w:val="00D66001"/>
    <w:rsid w:val="00D6739E"/>
    <w:rsid w:val="00D67A34"/>
    <w:rsid w:val="00D67E96"/>
    <w:rsid w:val="00D71CE4"/>
    <w:rsid w:val="00D7363F"/>
    <w:rsid w:val="00D73D53"/>
    <w:rsid w:val="00D74289"/>
    <w:rsid w:val="00D747DB"/>
    <w:rsid w:val="00D74D44"/>
    <w:rsid w:val="00D75A30"/>
    <w:rsid w:val="00D75BD1"/>
    <w:rsid w:val="00D75FC3"/>
    <w:rsid w:val="00D765C3"/>
    <w:rsid w:val="00D7676E"/>
    <w:rsid w:val="00D76AA1"/>
    <w:rsid w:val="00D8078D"/>
    <w:rsid w:val="00D8192F"/>
    <w:rsid w:val="00D81C6D"/>
    <w:rsid w:val="00D81DC7"/>
    <w:rsid w:val="00D824B9"/>
    <w:rsid w:val="00D82986"/>
    <w:rsid w:val="00D833B0"/>
    <w:rsid w:val="00D846F2"/>
    <w:rsid w:val="00D84875"/>
    <w:rsid w:val="00D84B74"/>
    <w:rsid w:val="00D85761"/>
    <w:rsid w:val="00D85AA3"/>
    <w:rsid w:val="00D85CD8"/>
    <w:rsid w:val="00D867B5"/>
    <w:rsid w:val="00D871B3"/>
    <w:rsid w:val="00D8761A"/>
    <w:rsid w:val="00D901B3"/>
    <w:rsid w:val="00D903AB"/>
    <w:rsid w:val="00D910A4"/>
    <w:rsid w:val="00D91598"/>
    <w:rsid w:val="00D91615"/>
    <w:rsid w:val="00D91EFA"/>
    <w:rsid w:val="00D9244F"/>
    <w:rsid w:val="00D9254D"/>
    <w:rsid w:val="00D92B76"/>
    <w:rsid w:val="00D92BAE"/>
    <w:rsid w:val="00D93434"/>
    <w:rsid w:val="00D93B6B"/>
    <w:rsid w:val="00D942E3"/>
    <w:rsid w:val="00D95135"/>
    <w:rsid w:val="00D9630C"/>
    <w:rsid w:val="00D97090"/>
    <w:rsid w:val="00D97FBA"/>
    <w:rsid w:val="00DA025B"/>
    <w:rsid w:val="00DA0B78"/>
    <w:rsid w:val="00DA13AA"/>
    <w:rsid w:val="00DA2618"/>
    <w:rsid w:val="00DA3BD7"/>
    <w:rsid w:val="00DA4503"/>
    <w:rsid w:val="00DA47F0"/>
    <w:rsid w:val="00DA4AF2"/>
    <w:rsid w:val="00DA51E7"/>
    <w:rsid w:val="00DA5383"/>
    <w:rsid w:val="00DA5C14"/>
    <w:rsid w:val="00DA5D36"/>
    <w:rsid w:val="00DA6480"/>
    <w:rsid w:val="00DA65B8"/>
    <w:rsid w:val="00DA68E9"/>
    <w:rsid w:val="00DA6B24"/>
    <w:rsid w:val="00DA6CCC"/>
    <w:rsid w:val="00DA6DFF"/>
    <w:rsid w:val="00DA7807"/>
    <w:rsid w:val="00DA7A67"/>
    <w:rsid w:val="00DA7E4D"/>
    <w:rsid w:val="00DB061A"/>
    <w:rsid w:val="00DB122A"/>
    <w:rsid w:val="00DB223B"/>
    <w:rsid w:val="00DB225F"/>
    <w:rsid w:val="00DB24F6"/>
    <w:rsid w:val="00DB298B"/>
    <w:rsid w:val="00DB367C"/>
    <w:rsid w:val="00DB37A9"/>
    <w:rsid w:val="00DB3BF6"/>
    <w:rsid w:val="00DB4171"/>
    <w:rsid w:val="00DB4342"/>
    <w:rsid w:val="00DB4943"/>
    <w:rsid w:val="00DB5349"/>
    <w:rsid w:val="00DB5694"/>
    <w:rsid w:val="00DB599C"/>
    <w:rsid w:val="00DB658A"/>
    <w:rsid w:val="00DB789A"/>
    <w:rsid w:val="00DB78EC"/>
    <w:rsid w:val="00DB7F3B"/>
    <w:rsid w:val="00DC0874"/>
    <w:rsid w:val="00DC1623"/>
    <w:rsid w:val="00DC16F4"/>
    <w:rsid w:val="00DC18AA"/>
    <w:rsid w:val="00DC2F81"/>
    <w:rsid w:val="00DC3109"/>
    <w:rsid w:val="00DC3125"/>
    <w:rsid w:val="00DC41EA"/>
    <w:rsid w:val="00DC47A3"/>
    <w:rsid w:val="00DC5571"/>
    <w:rsid w:val="00DC563A"/>
    <w:rsid w:val="00DC56C0"/>
    <w:rsid w:val="00DC5D3F"/>
    <w:rsid w:val="00DC6250"/>
    <w:rsid w:val="00DC6829"/>
    <w:rsid w:val="00DC7729"/>
    <w:rsid w:val="00DC7AF3"/>
    <w:rsid w:val="00DD15BB"/>
    <w:rsid w:val="00DD1682"/>
    <w:rsid w:val="00DD1849"/>
    <w:rsid w:val="00DD19AB"/>
    <w:rsid w:val="00DD1C5C"/>
    <w:rsid w:val="00DD1EC2"/>
    <w:rsid w:val="00DD22C2"/>
    <w:rsid w:val="00DD26B6"/>
    <w:rsid w:val="00DD26EB"/>
    <w:rsid w:val="00DD2A45"/>
    <w:rsid w:val="00DD33BA"/>
    <w:rsid w:val="00DD3B56"/>
    <w:rsid w:val="00DD43CB"/>
    <w:rsid w:val="00DD46A3"/>
    <w:rsid w:val="00DD48A4"/>
    <w:rsid w:val="00DD507C"/>
    <w:rsid w:val="00DD585D"/>
    <w:rsid w:val="00DD5C9D"/>
    <w:rsid w:val="00DD63B9"/>
    <w:rsid w:val="00DD685C"/>
    <w:rsid w:val="00DD6F0A"/>
    <w:rsid w:val="00DD6F4F"/>
    <w:rsid w:val="00DD7366"/>
    <w:rsid w:val="00DD7AFA"/>
    <w:rsid w:val="00DD7D7A"/>
    <w:rsid w:val="00DE0182"/>
    <w:rsid w:val="00DE0693"/>
    <w:rsid w:val="00DE19EE"/>
    <w:rsid w:val="00DE1A7E"/>
    <w:rsid w:val="00DE25B7"/>
    <w:rsid w:val="00DE2C7B"/>
    <w:rsid w:val="00DE2F68"/>
    <w:rsid w:val="00DE3AB4"/>
    <w:rsid w:val="00DE40AF"/>
    <w:rsid w:val="00DE439D"/>
    <w:rsid w:val="00DE47F4"/>
    <w:rsid w:val="00DE4AE6"/>
    <w:rsid w:val="00DE4EC9"/>
    <w:rsid w:val="00DE5000"/>
    <w:rsid w:val="00DE5084"/>
    <w:rsid w:val="00DE5443"/>
    <w:rsid w:val="00DE55C9"/>
    <w:rsid w:val="00DE55E0"/>
    <w:rsid w:val="00DE70FB"/>
    <w:rsid w:val="00DE765D"/>
    <w:rsid w:val="00DE79C4"/>
    <w:rsid w:val="00DE7A50"/>
    <w:rsid w:val="00DE7DAF"/>
    <w:rsid w:val="00DF0989"/>
    <w:rsid w:val="00DF1059"/>
    <w:rsid w:val="00DF2916"/>
    <w:rsid w:val="00DF39CC"/>
    <w:rsid w:val="00DF3AE9"/>
    <w:rsid w:val="00DF41DB"/>
    <w:rsid w:val="00DF5F27"/>
    <w:rsid w:val="00DF618D"/>
    <w:rsid w:val="00DF6B04"/>
    <w:rsid w:val="00DF75B9"/>
    <w:rsid w:val="00DF79A0"/>
    <w:rsid w:val="00E00B9E"/>
    <w:rsid w:val="00E01C91"/>
    <w:rsid w:val="00E0217D"/>
    <w:rsid w:val="00E02398"/>
    <w:rsid w:val="00E03BBB"/>
    <w:rsid w:val="00E04072"/>
    <w:rsid w:val="00E04632"/>
    <w:rsid w:val="00E04A6E"/>
    <w:rsid w:val="00E04BD1"/>
    <w:rsid w:val="00E04D76"/>
    <w:rsid w:val="00E04F91"/>
    <w:rsid w:val="00E04FD6"/>
    <w:rsid w:val="00E0653D"/>
    <w:rsid w:val="00E06AA6"/>
    <w:rsid w:val="00E06F3E"/>
    <w:rsid w:val="00E07C39"/>
    <w:rsid w:val="00E1052B"/>
    <w:rsid w:val="00E11078"/>
    <w:rsid w:val="00E11448"/>
    <w:rsid w:val="00E119B3"/>
    <w:rsid w:val="00E11D9F"/>
    <w:rsid w:val="00E121C6"/>
    <w:rsid w:val="00E13364"/>
    <w:rsid w:val="00E138C4"/>
    <w:rsid w:val="00E13B40"/>
    <w:rsid w:val="00E146DA"/>
    <w:rsid w:val="00E14B29"/>
    <w:rsid w:val="00E15C32"/>
    <w:rsid w:val="00E17A62"/>
    <w:rsid w:val="00E17DD0"/>
    <w:rsid w:val="00E17F05"/>
    <w:rsid w:val="00E206F5"/>
    <w:rsid w:val="00E20C2E"/>
    <w:rsid w:val="00E214C1"/>
    <w:rsid w:val="00E21C49"/>
    <w:rsid w:val="00E22948"/>
    <w:rsid w:val="00E24F7D"/>
    <w:rsid w:val="00E25088"/>
    <w:rsid w:val="00E2522F"/>
    <w:rsid w:val="00E2651D"/>
    <w:rsid w:val="00E2719D"/>
    <w:rsid w:val="00E278A0"/>
    <w:rsid w:val="00E30F20"/>
    <w:rsid w:val="00E3131A"/>
    <w:rsid w:val="00E3172A"/>
    <w:rsid w:val="00E32DF2"/>
    <w:rsid w:val="00E33576"/>
    <w:rsid w:val="00E33945"/>
    <w:rsid w:val="00E33FEA"/>
    <w:rsid w:val="00E34011"/>
    <w:rsid w:val="00E340D6"/>
    <w:rsid w:val="00E34A6D"/>
    <w:rsid w:val="00E34B94"/>
    <w:rsid w:val="00E35557"/>
    <w:rsid w:val="00E355AA"/>
    <w:rsid w:val="00E35878"/>
    <w:rsid w:val="00E36E6E"/>
    <w:rsid w:val="00E400A9"/>
    <w:rsid w:val="00E40C36"/>
    <w:rsid w:val="00E40C3F"/>
    <w:rsid w:val="00E41DFF"/>
    <w:rsid w:val="00E428FE"/>
    <w:rsid w:val="00E42AF2"/>
    <w:rsid w:val="00E42B29"/>
    <w:rsid w:val="00E43E06"/>
    <w:rsid w:val="00E450D7"/>
    <w:rsid w:val="00E4514B"/>
    <w:rsid w:val="00E4528E"/>
    <w:rsid w:val="00E45392"/>
    <w:rsid w:val="00E4625C"/>
    <w:rsid w:val="00E4668D"/>
    <w:rsid w:val="00E4691C"/>
    <w:rsid w:val="00E46B27"/>
    <w:rsid w:val="00E4716E"/>
    <w:rsid w:val="00E47CA2"/>
    <w:rsid w:val="00E5001B"/>
    <w:rsid w:val="00E5139F"/>
    <w:rsid w:val="00E51CF7"/>
    <w:rsid w:val="00E51D34"/>
    <w:rsid w:val="00E52131"/>
    <w:rsid w:val="00E5289D"/>
    <w:rsid w:val="00E529F1"/>
    <w:rsid w:val="00E53009"/>
    <w:rsid w:val="00E532EC"/>
    <w:rsid w:val="00E53758"/>
    <w:rsid w:val="00E53759"/>
    <w:rsid w:val="00E53B94"/>
    <w:rsid w:val="00E53C25"/>
    <w:rsid w:val="00E53FF3"/>
    <w:rsid w:val="00E54EAA"/>
    <w:rsid w:val="00E55265"/>
    <w:rsid w:val="00E55885"/>
    <w:rsid w:val="00E55BE0"/>
    <w:rsid w:val="00E55CE5"/>
    <w:rsid w:val="00E55E9B"/>
    <w:rsid w:val="00E562D1"/>
    <w:rsid w:val="00E566BE"/>
    <w:rsid w:val="00E56938"/>
    <w:rsid w:val="00E57765"/>
    <w:rsid w:val="00E57F27"/>
    <w:rsid w:val="00E60284"/>
    <w:rsid w:val="00E60801"/>
    <w:rsid w:val="00E610CC"/>
    <w:rsid w:val="00E6193C"/>
    <w:rsid w:val="00E61B3C"/>
    <w:rsid w:val="00E61C5E"/>
    <w:rsid w:val="00E6206D"/>
    <w:rsid w:val="00E62571"/>
    <w:rsid w:val="00E62770"/>
    <w:rsid w:val="00E63090"/>
    <w:rsid w:val="00E64A10"/>
    <w:rsid w:val="00E66012"/>
    <w:rsid w:val="00E66D93"/>
    <w:rsid w:val="00E670F9"/>
    <w:rsid w:val="00E70277"/>
    <w:rsid w:val="00E70280"/>
    <w:rsid w:val="00E70C8B"/>
    <w:rsid w:val="00E72031"/>
    <w:rsid w:val="00E72285"/>
    <w:rsid w:val="00E72A4D"/>
    <w:rsid w:val="00E72F62"/>
    <w:rsid w:val="00E73381"/>
    <w:rsid w:val="00E73D00"/>
    <w:rsid w:val="00E7455B"/>
    <w:rsid w:val="00E7498C"/>
    <w:rsid w:val="00E7523D"/>
    <w:rsid w:val="00E75C98"/>
    <w:rsid w:val="00E809FD"/>
    <w:rsid w:val="00E816EF"/>
    <w:rsid w:val="00E818A3"/>
    <w:rsid w:val="00E82C24"/>
    <w:rsid w:val="00E82FF3"/>
    <w:rsid w:val="00E83576"/>
    <w:rsid w:val="00E8376F"/>
    <w:rsid w:val="00E841E9"/>
    <w:rsid w:val="00E84236"/>
    <w:rsid w:val="00E84322"/>
    <w:rsid w:val="00E8444A"/>
    <w:rsid w:val="00E84F79"/>
    <w:rsid w:val="00E86692"/>
    <w:rsid w:val="00E86C89"/>
    <w:rsid w:val="00E871A6"/>
    <w:rsid w:val="00E87A83"/>
    <w:rsid w:val="00E87E09"/>
    <w:rsid w:val="00E90766"/>
    <w:rsid w:val="00E90CC1"/>
    <w:rsid w:val="00E91A2E"/>
    <w:rsid w:val="00E9262E"/>
    <w:rsid w:val="00E93600"/>
    <w:rsid w:val="00E93782"/>
    <w:rsid w:val="00E942DC"/>
    <w:rsid w:val="00E947CA"/>
    <w:rsid w:val="00E94D44"/>
    <w:rsid w:val="00E95063"/>
    <w:rsid w:val="00E954D5"/>
    <w:rsid w:val="00E959EF"/>
    <w:rsid w:val="00E95AB2"/>
    <w:rsid w:val="00E96120"/>
    <w:rsid w:val="00E9685F"/>
    <w:rsid w:val="00E977E7"/>
    <w:rsid w:val="00E9780D"/>
    <w:rsid w:val="00E9792F"/>
    <w:rsid w:val="00E97BCD"/>
    <w:rsid w:val="00EA1E5D"/>
    <w:rsid w:val="00EA2FB7"/>
    <w:rsid w:val="00EA3C09"/>
    <w:rsid w:val="00EA3C7E"/>
    <w:rsid w:val="00EA3D33"/>
    <w:rsid w:val="00EA3E3D"/>
    <w:rsid w:val="00EA4FCD"/>
    <w:rsid w:val="00EA4FDF"/>
    <w:rsid w:val="00EA6274"/>
    <w:rsid w:val="00EA6ED4"/>
    <w:rsid w:val="00EA6EE3"/>
    <w:rsid w:val="00EA71E3"/>
    <w:rsid w:val="00EA7513"/>
    <w:rsid w:val="00EA7D9B"/>
    <w:rsid w:val="00EB0617"/>
    <w:rsid w:val="00EB137C"/>
    <w:rsid w:val="00EB1525"/>
    <w:rsid w:val="00EB1F0B"/>
    <w:rsid w:val="00EB3AAF"/>
    <w:rsid w:val="00EB3CC4"/>
    <w:rsid w:val="00EB5474"/>
    <w:rsid w:val="00EB5595"/>
    <w:rsid w:val="00EB5F8D"/>
    <w:rsid w:val="00EB6399"/>
    <w:rsid w:val="00EB65B4"/>
    <w:rsid w:val="00EB6B3F"/>
    <w:rsid w:val="00EB6BDC"/>
    <w:rsid w:val="00EB7768"/>
    <w:rsid w:val="00EB7EF1"/>
    <w:rsid w:val="00EC01B1"/>
    <w:rsid w:val="00EC029C"/>
    <w:rsid w:val="00EC170D"/>
    <w:rsid w:val="00EC186B"/>
    <w:rsid w:val="00EC1D74"/>
    <w:rsid w:val="00EC31F9"/>
    <w:rsid w:val="00EC37B2"/>
    <w:rsid w:val="00EC3C88"/>
    <w:rsid w:val="00EC3D6C"/>
    <w:rsid w:val="00EC4304"/>
    <w:rsid w:val="00EC476E"/>
    <w:rsid w:val="00EC4EA5"/>
    <w:rsid w:val="00EC6078"/>
    <w:rsid w:val="00EC68E5"/>
    <w:rsid w:val="00EC7317"/>
    <w:rsid w:val="00EC763C"/>
    <w:rsid w:val="00EC7E5A"/>
    <w:rsid w:val="00EC7E7F"/>
    <w:rsid w:val="00ED04E5"/>
    <w:rsid w:val="00ED0AB2"/>
    <w:rsid w:val="00ED0DC5"/>
    <w:rsid w:val="00ED0ECB"/>
    <w:rsid w:val="00ED120C"/>
    <w:rsid w:val="00ED2171"/>
    <w:rsid w:val="00ED2C47"/>
    <w:rsid w:val="00ED3600"/>
    <w:rsid w:val="00ED4247"/>
    <w:rsid w:val="00ED4985"/>
    <w:rsid w:val="00ED512E"/>
    <w:rsid w:val="00ED76A4"/>
    <w:rsid w:val="00ED7D50"/>
    <w:rsid w:val="00EE068C"/>
    <w:rsid w:val="00EE07A8"/>
    <w:rsid w:val="00EE0CC2"/>
    <w:rsid w:val="00EE191A"/>
    <w:rsid w:val="00EE2DB4"/>
    <w:rsid w:val="00EE2F59"/>
    <w:rsid w:val="00EE317D"/>
    <w:rsid w:val="00EE4AA5"/>
    <w:rsid w:val="00EE52E0"/>
    <w:rsid w:val="00EE5ABD"/>
    <w:rsid w:val="00EE5D14"/>
    <w:rsid w:val="00EE5D6D"/>
    <w:rsid w:val="00EE606C"/>
    <w:rsid w:val="00EE60EE"/>
    <w:rsid w:val="00EE665A"/>
    <w:rsid w:val="00EE7285"/>
    <w:rsid w:val="00EE7438"/>
    <w:rsid w:val="00EF0504"/>
    <w:rsid w:val="00EF0779"/>
    <w:rsid w:val="00EF0DFC"/>
    <w:rsid w:val="00EF11FC"/>
    <w:rsid w:val="00EF1853"/>
    <w:rsid w:val="00EF2C92"/>
    <w:rsid w:val="00EF3724"/>
    <w:rsid w:val="00EF372D"/>
    <w:rsid w:val="00EF3BA3"/>
    <w:rsid w:val="00EF4136"/>
    <w:rsid w:val="00EF5A2A"/>
    <w:rsid w:val="00EF5D0A"/>
    <w:rsid w:val="00EF5EF3"/>
    <w:rsid w:val="00EF5FAB"/>
    <w:rsid w:val="00EF6B9E"/>
    <w:rsid w:val="00EF769A"/>
    <w:rsid w:val="00F003DA"/>
    <w:rsid w:val="00F004BA"/>
    <w:rsid w:val="00F006E0"/>
    <w:rsid w:val="00F007D7"/>
    <w:rsid w:val="00F01315"/>
    <w:rsid w:val="00F02266"/>
    <w:rsid w:val="00F026A2"/>
    <w:rsid w:val="00F026EA"/>
    <w:rsid w:val="00F02A6C"/>
    <w:rsid w:val="00F02A6F"/>
    <w:rsid w:val="00F02ED2"/>
    <w:rsid w:val="00F0307D"/>
    <w:rsid w:val="00F03430"/>
    <w:rsid w:val="00F03627"/>
    <w:rsid w:val="00F03746"/>
    <w:rsid w:val="00F04527"/>
    <w:rsid w:val="00F04885"/>
    <w:rsid w:val="00F054C4"/>
    <w:rsid w:val="00F06F8C"/>
    <w:rsid w:val="00F101E9"/>
    <w:rsid w:val="00F104BB"/>
    <w:rsid w:val="00F104F4"/>
    <w:rsid w:val="00F10982"/>
    <w:rsid w:val="00F11A37"/>
    <w:rsid w:val="00F12044"/>
    <w:rsid w:val="00F125BD"/>
    <w:rsid w:val="00F12815"/>
    <w:rsid w:val="00F13A59"/>
    <w:rsid w:val="00F13A84"/>
    <w:rsid w:val="00F13B6C"/>
    <w:rsid w:val="00F13D33"/>
    <w:rsid w:val="00F140CD"/>
    <w:rsid w:val="00F14658"/>
    <w:rsid w:val="00F14D9D"/>
    <w:rsid w:val="00F15A48"/>
    <w:rsid w:val="00F15C7C"/>
    <w:rsid w:val="00F15CA1"/>
    <w:rsid w:val="00F166F7"/>
    <w:rsid w:val="00F16729"/>
    <w:rsid w:val="00F16E29"/>
    <w:rsid w:val="00F177ED"/>
    <w:rsid w:val="00F17BC4"/>
    <w:rsid w:val="00F17D0C"/>
    <w:rsid w:val="00F17D4A"/>
    <w:rsid w:val="00F206A5"/>
    <w:rsid w:val="00F20883"/>
    <w:rsid w:val="00F20F7F"/>
    <w:rsid w:val="00F20F84"/>
    <w:rsid w:val="00F21786"/>
    <w:rsid w:val="00F22159"/>
    <w:rsid w:val="00F2220E"/>
    <w:rsid w:val="00F22429"/>
    <w:rsid w:val="00F22482"/>
    <w:rsid w:val="00F2298B"/>
    <w:rsid w:val="00F229F3"/>
    <w:rsid w:val="00F22C3B"/>
    <w:rsid w:val="00F23824"/>
    <w:rsid w:val="00F240D2"/>
    <w:rsid w:val="00F25515"/>
    <w:rsid w:val="00F265D2"/>
    <w:rsid w:val="00F26696"/>
    <w:rsid w:val="00F2676F"/>
    <w:rsid w:val="00F26C09"/>
    <w:rsid w:val="00F27279"/>
    <w:rsid w:val="00F27E61"/>
    <w:rsid w:val="00F30005"/>
    <w:rsid w:val="00F3008E"/>
    <w:rsid w:val="00F300C7"/>
    <w:rsid w:val="00F304DB"/>
    <w:rsid w:val="00F3099B"/>
    <w:rsid w:val="00F30A6F"/>
    <w:rsid w:val="00F31238"/>
    <w:rsid w:val="00F323B5"/>
    <w:rsid w:val="00F325B1"/>
    <w:rsid w:val="00F32976"/>
    <w:rsid w:val="00F32A3E"/>
    <w:rsid w:val="00F34581"/>
    <w:rsid w:val="00F34589"/>
    <w:rsid w:val="00F34A17"/>
    <w:rsid w:val="00F34B9C"/>
    <w:rsid w:val="00F35973"/>
    <w:rsid w:val="00F36389"/>
    <w:rsid w:val="00F36B23"/>
    <w:rsid w:val="00F36FC1"/>
    <w:rsid w:val="00F40021"/>
    <w:rsid w:val="00F40D64"/>
    <w:rsid w:val="00F40E90"/>
    <w:rsid w:val="00F41804"/>
    <w:rsid w:val="00F41991"/>
    <w:rsid w:val="00F42204"/>
    <w:rsid w:val="00F423D7"/>
    <w:rsid w:val="00F427A9"/>
    <w:rsid w:val="00F42E0A"/>
    <w:rsid w:val="00F433A9"/>
    <w:rsid w:val="00F434E0"/>
    <w:rsid w:val="00F434E2"/>
    <w:rsid w:val="00F435CB"/>
    <w:rsid w:val="00F4409A"/>
    <w:rsid w:val="00F445C7"/>
    <w:rsid w:val="00F44F60"/>
    <w:rsid w:val="00F44FD5"/>
    <w:rsid w:val="00F453D1"/>
    <w:rsid w:val="00F4547A"/>
    <w:rsid w:val="00F47739"/>
    <w:rsid w:val="00F5031F"/>
    <w:rsid w:val="00F50536"/>
    <w:rsid w:val="00F507CA"/>
    <w:rsid w:val="00F508EA"/>
    <w:rsid w:val="00F50A39"/>
    <w:rsid w:val="00F50C46"/>
    <w:rsid w:val="00F513D3"/>
    <w:rsid w:val="00F514D5"/>
    <w:rsid w:val="00F5185A"/>
    <w:rsid w:val="00F51EEF"/>
    <w:rsid w:val="00F5215B"/>
    <w:rsid w:val="00F532B0"/>
    <w:rsid w:val="00F533BC"/>
    <w:rsid w:val="00F535BD"/>
    <w:rsid w:val="00F543BA"/>
    <w:rsid w:val="00F5479A"/>
    <w:rsid w:val="00F55109"/>
    <w:rsid w:val="00F551E2"/>
    <w:rsid w:val="00F55304"/>
    <w:rsid w:val="00F5576F"/>
    <w:rsid w:val="00F5611B"/>
    <w:rsid w:val="00F5631A"/>
    <w:rsid w:val="00F5769F"/>
    <w:rsid w:val="00F60029"/>
    <w:rsid w:val="00F60A70"/>
    <w:rsid w:val="00F61033"/>
    <w:rsid w:val="00F61BA3"/>
    <w:rsid w:val="00F623AD"/>
    <w:rsid w:val="00F6453E"/>
    <w:rsid w:val="00F654FA"/>
    <w:rsid w:val="00F65E17"/>
    <w:rsid w:val="00F65F34"/>
    <w:rsid w:val="00F663FB"/>
    <w:rsid w:val="00F67189"/>
    <w:rsid w:val="00F6721E"/>
    <w:rsid w:val="00F70066"/>
    <w:rsid w:val="00F703F2"/>
    <w:rsid w:val="00F70C75"/>
    <w:rsid w:val="00F710D1"/>
    <w:rsid w:val="00F713CB"/>
    <w:rsid w:val="00F71EA1"/>
    <w:rsid w:val="00F7229D"/>
    <w:rsid w:val="00F72462"/>
    <w:rsid w:val="00F731F9"/>
    <w:rsid w:val="00F7390E"/>
    <w:rsid w:val="00F7396D"/>
    <w:rsid w:val="00F73B32"/>
    <w:rsid w:val="00F73E0F"/>
    <w:rsid w:val="00F7474B"/>
    <w:rsid w:val="00F74A06"/>
    <w:rsid w:val="00F74E81"/>
    <w:rsid w:val="00F76670"/>
    <w:rsid w:val="00F76B23"/>
    <w:rsid w:val="00F77566"/>
    <w:rsid w:val="00F77651"/>
    <w:rsid w:val="00F776E0"/>
    <w:rsid w:val="00F77B7B"/>
    <w:rsid w:val="00F77FCA"/>
    <w:rsid w:val="00F77FF0"/>
    <w:rsid w:val="00F80328"/>
    <w:rsid w:val="00F8036F"/>
    <w:rsid w:val="00F81005"/>
    <w:rsid w:val="00F81808"/>
    <w:rsid w:val="00F81B1E"/>
    <w:rsid w:val="00F81D1F"/>
    <w:rsid w:val="00F82BA1"/>
    <w:rsid w:val="00F82DED"/>
    <w:rsid w:val="00F83042"/>
    <w:rsid w:val="00F8330E"/>
    <w:rsid w:val="00F837C6"/>
    <w:rsid w:val="00F83812"/>
    <w:rsid w:val="00F83974"/>
    <w:rsid w:val="00F83C47"/>
    <w:rsid w:val="00F853BF"/>
    <w:rsid w:val="00F85DA6"/>
    <w:rsid w:val="00F85F9B"/>
    <w:rsid w:val="00F86239"/>
    <w:rsid w:val="00F873CC"/>
    <w:rsid w:val="00F8774E"/>
    <w:rsid w:val="00F900E0"/>
    <w:rsid w:val="00F90876"/>
    <w:rsid w:val="00F909C4"/>
    <w:rsid w:val="00F9125C"/>
    <w:rsid w:val="00F92116"/>
    <w:rsid w:val="00F92B8E"/>
    <w:rsid w:val="00F93034"/>
    <w:rsid w:val="00F938F3"/>
    <w:rsid w:val="00F9463A"/>
    <w:rsid w:val="00F94E08"/>
    <w:rsid w:val="00F95222"/>
    <w:rsid w:val="00F95509"/>
    <w:rsid w:val="00F9559D"/>
    <w:rsid w:val="00F964C2"/>
    <w:rsid w:val="00F97904"/>
    <w:rsid w:val="00F979A5"/>
    <w:rsid w:val="00F97B70"/>
    <w:rsid w:val="00FA0038"/>
    <w:rsid w:val="00FA01A9"/>
    <w:rsid w:val="00FA0BB0"/>
    <w:rsid w:val="00FA12A5"/>
    <w:rsid w:val="00FA192B"/>
    <w:rsid w:val="00FA1BA6"/>
    <w:rsid w:val="00FA1F0F"/>
    <w:rsid w:val="00FA30CA"/>
    <w:rsid w:val="00FA3659"/>
    <w:rsid w:val="00FA37C0"/>
    <w:rsid w:val="00FA3AAC"/>
    <w:rsid w:val="00FA4023"/>
    <w:rsid w:val="00FA491F"/>
    <w:rsid w:val="00FA4B14"/>
    <w:rsid w:val="00FA5BA9"/>
    <w:rsid w:val="00FA5C88"/>
    <w:rsid w:val="00FA6074"/>
    <w:rsid w:val="00FA630D"/>
    <w:rsid w:val="00FA6A4C"/>
    <w:rsid w:val="00FA7239"/>
    <w:rsid w:val="00FA7396"/>
    <w:rsid w:val="00FA739D"/>
    <w:rsid w:val="00FA7F9E"/>
    <w:rsid w:val="00FB01EA"/>
    <w:rsid w:val="00FB0535"/>
    <w:rsid w:val="00FB06B1"/>
    <w:rsid w:val="00FB381B"/>
    <w:rsid w:val="00FB3820"/>
    <w:rsid w:val="00FB3B1B"/>
    <w:rsid w:val="00FB40C6"/>
    <w:rsid w:val="00FB54B4"/>
    <w:rsid w:val="00FB5598"/>
    <w:rsid w:val="00FB5A1F"/>
    <w:rsid w:val="00FB6956"/>
    <w:rsid w:val="00FB6A35"/>
    <w:rsid w:val="00FB7ECE"/>
    <w:rsid w:val="00FC0428"/>
    <w:rsid w:val="00FC04A6"/>
    <w:rsid w:val="00FC0798"/>
    <w:rsid w:val="00FC131A"/>
    <w:rsid w:val="00FC2ABC"/>
    <w:rsid w:val="00FC2C36"/>
    <w:rsid w:val="00FC3A87"/>
    <w:rsid w:val="00FC3B11"/>
    <w:rsid w:val="00FC3C13"/>
    <w:rsid w:val="00FC603C"/>
    <w:rsid w:val="00FC6241"/>
    <w:rsid w:val="00FC706F"/>
    <w:rsid w:val="00FC71DD"/>
    <w:rsid w:val="00FC7A56"/>
    <w:rsid w:val="00FD018A"/>
    <w:rsid w:val="00FD0559"/>
    <w:rsid w:val="00FD05C6"/>
    <w:rsid w:val="00FD08A8"/>
    <w:rsid w:val="00FD0AFB"/>
    <w:rsid w:val="00FD10B3"/>
    <w:rsid w:val="00FD15CB"/>
    <w:rsid w:val="00FD182F"/>
    <w:rsid w:val="00FD18CA"/>
    <w:rsid w:val="00FD1AE6"/>
    <w:rsid w:val="00FD1FC8"/>
    <w:rsid w:val="00FD24E1"/>
    <w:rsid w:val="00FD2A65"/>
    <w:rsid w:val="00FD2BA3"/>
    <w:rsid w:val="00FD2CCC"/>
    <w:rsid w:val="00FD43BF"/>
    <w:rsid w:val="00FD513D"/>
    <w:rsid w:val="00FD52E1"/>
    <w:rsid w:val="00FD5721"/>
    <w:rsid w:val="00FD641E"/>
    <w:rsid w:val="00FD6E72"/>
    <w:rsid w:val="00FD6EF1"/>
    <w:rsid w:val="00FD6FD1"/>
    <w:rsid w:val="00FD72DD"/>
    <w:rsid w:val="00FE0206"/>
    <w:rsid w:val="00FE1B8F"/>
    <w:rsid w:val="00FE221A"/>
    <w:rsid w:val="00FE2901"/>
    <w:rsid w:val="00FE3246"/>
    <w:rsid w:val="00FE3800"/>
    <w:rsid w:val="00FE39C2"/>
    <w:rsid w:val="00FE42E5"/>
    <w:rsid w:val="00FE44F8"/>
    <w:rsid w:val="00FE5759"/>
    <w:rsid w:val="00FE5F7E"/>
    <w:rsid w:val="00FE6536"/>
    <w:rsid w:val="00FE6774"/>
    <w:rsid w:val="00FF0E00"/>
    <w:rsid w:val="00FF15CC"/>
    <w:rsid w:val="00FF22C1"/>
    <w:rsid w:val="00FF238B"/>
    <w:rsid w:val="00FF2D00"/>
    <w:rsid w:val="00FF3484"/>
    <w:rsid w:val="00FF3580"/>
    <w:rsid w:val="00FF359E"/>
    <w:rsid w:val="00FF4332"/>
    <w:rsid w:val="00FF441C"/>
    <w:rsid w:val="00FF4448"/>
    <w:rsid w:val="00FF4FE1"/>
    <w:rsid w:val="00FF56AC"/>
    <w:rsid w:val="00FF65F4"/>
    <w:rsid w:val="00FF6E6C"/>
    <w:rsid w:val="00FF7996"/>
    <w:rsid w:val="00FF7C3E"/>
    <w:rsid w:val="2C1B9A6C"/>
    <w:rsid w:val="2D161DCF"/>
    <w:rsid w:val="55070F52"/>
    <w:rsid w:val="771F7F99"/>
    <w:rsid w:val="793D1E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C5EC8"/>
  <w15:docId w15:val="{5A6513AD-4F3D-480B-B4FB-F2F63233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table" w:customStyle="1" w:styleId="TableGrid1">
    <w:name w:val="Table Grid1"/>
    <w:basedOn w:val="TableNormal"/>
    <w:next w:val="TableGrid"/>
    <w:uiPriority w:val="99"/>
    <w:rsid w:val="00B459A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CB105E"/>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19650">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4345311">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334335664">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293826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03177427">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52342882">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 w:id="213687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66E59DF4DB944DBA190186E849A2DC0"/>
        <w:category>
          <w:name w:val="General"/>
          <w:gallery w:val="placeholder"/>
        </w:category>
        <w:types>
          <w:type w:val="bbPlcHdr"/>
        </w:types>
        <w:behaviors>
          <w:behavior w:val="content"/>
        </w:behaviors>
        <w:guid w:val="{97783CE0-64F9-4CC6-86A7-95AF6270CFF0}"/>
      </w:docPartPr>
      <w:docPartBody>
        <w:p w:rsidR="00353B7A" w:rsidRDefault="00F50A39" w:rsidP="00F50A39">
          <w:pPr>
            <w:pStyle w:val="666E59DF4DB944DBA190186E849A2DC0"/>
          </w:pPr>
          <w:r w:rsidRPr="001E6861">
            <w:rPr>
              <w:rFonts w:cs="Arial"/>
              <w:color w:val="FF0000"/>
              <w:sz w:val="20"/>
              <w:szCs w:val="20"/>
            </w:rPr>
            <w:t>[Pasirinkite]</w:t>
          </w:r>
        </w:p>
      </w:docPartBody>
    </w:docPart>
    <w:docPart>
      <w:docPartPr>
        <w:name w:val="2418EE6A138F4154BE21A81380C18A73"/>
        <w:category>
          <w:name w:val="General"/>
          <w:gallery w:val="placeholder"/>
        </w:category>
        <w:types>
          <w:type w:val="bbPlcHdr"/>
        </w:types>
        <w:behaviors>
          <w:behavior w:val="content"/>
        </w:behaviors>
        <w:guid w:val="{BE2945B4-2F2D-4F71-8628-C032A662EBE1}"/>
      </w:docPartPr>
      <w:docPartBody>
        <w:p w:rsidR="00353B7A" w:rsidRDefault="00F50A39" w:rsidP="00F50A39">
          <w:pPr>
            <w:pStyle w:val="2418EE6A138F4154BE21A81380C18A73"/>
          </w:pPr>
          <w:r>
            <w:rPr>
              <w:rFonts w:cs="Arial"/>
              <w:bCs/>
              <w:sz w:val="20"/>
              <w:szCs w:val="20"/>
            </w:rPr>
            <w:t>____________________________________</w:t>
          </w:r>
        </w:p>
      </w:docPartBody>
    </w:docPart>
    <w:docPart>
      <w:docPartPr>
        <w:name w:val="3076CAD00FB142DB9930027C53EB4F39"/>
        <w:category>
          <w:name w:val="General"/>
          <w:gallery w:val="placeholder"/>
        </w:category>
        <w:types>
          <w:type w:val="bbPlcHdr"/>
        </w:types>
        <w:behaviors>
          <w:behavior w:val="content"/>
        </w:behaviors>
        <w:guid w:val="{D52DA0DE-6563-4CCE-B0D7-7D8B53B1095B}"/>
      </w:docPartPr>
      <w:docPartBody>
        <w:p w:rsidR="00353B7A" w:rsidRDefault="00F50A39" w:rsidP="00F50A39">
          <w:pPr>
            <w:pStyle w:val="3076CAD00FB142DB9930027C53EB4F39"/>
          </w:pPr>
          <w:r>
            <w:rPr>
              <w:rFonts w:cs="Arial"/>
              <w:bCs/>
              <w:sz w:val="20"/>
              <w:szCs w:val="20"/>
            </w:rPr>
            <w:t>______________________________________________</w:t>
          </w:r>
        </w:p>
      </w:docPartBody>
    </w:docPart>
    <w:docPart>
      <w:docPartPr>
        <w:name w:val="E6BD17E1642541CEB1F62D3088F173C9"/>
        <w:category>
          <w:name w:val="General"/>
          <w:gallery w:val="placeholder"/>
        </w:category>
        <w:types>
          <w:type w:val="bbPlcHdr"/>
        </w:types>
        <w:behaviors>
          <w:behavior w:val="content"/>
        </w:behaviors>
        <w:guid w:val="{BF380239-124A-4B16-A51D-1802297E3050}"/>
      </w:docPartPr>
      <w:docPartBody>
        <w:p w:rsidR="00353B7A" w:rsidRDefault="00F50A39" w:rsidP="00F50A39">
          <w:pPr>
            <w:pStyle w:val="E6BD17E1642541CEB1F62D3088F173C9"/>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64563649">
    <w:abstractNumId w:val="0"/>
  </w:num>
  <w:num w:numId="2" w16cid:durableId="76561193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1998"/>
    <w:rsid w:val="00012437"/>
    <w:rsid w:val="000214EE"/>
    <w:rsid w:val="00024244"/>
    <w:rsid w:val="00026183"/>
    <w:rsid w:val="0003204D"/>
    <w:rsid w:val="00042994"/>
    <w:rsid w:val="000467F2"/>
    <w:rsid w:val="000656EB"/>
    <w:rsid w:val="0008396F"/>
    <w:rsid w:val="0008479C"/>
    <w:rsid w:val="00091F2C"/>
    <w:rsid w:val="00096D87"/>
    <w:rsid w:val="000A4D2A"/>
    <w:rsid w:val="000B1531"/>
    <w:rsid w:val="000B530E"/>
    <w:rsid w:val="000C4EB5"/>
    <w:rsid w:val="000C4F55"/>
    <w:rsid w:val="000D265F"/>
    <w:rsid w:val="000D49E4"/>
    <w:rsid w:val="000E01A7"/>
    <w:rsid w:val="000E6BB8"/>
    <w:rsid w:val="00106239"/>
    <w:rsid w:val="001235DB"/>
    <w:rsid w:val="00123FF1"/>
    <w:rsid w:val="00126904"/>
    <w:rsid w:val="001278AE"/>
    <w:rsid w:val="00136EE6"/>
    <w:rsid w:val="00142743"/>
    <w:rsid w:val="00151487"/>
    <w:rsid w:val="00151C4C"/>
    <w:rsid w:val="001719A6"/>
    <w:rsid w:val="00174F3E"/>
    <w:rsid w:val="001857CC"/>
    <w:rsid w:val="00187294"/>
    <w:rsid w:val="001B15FF"/>
    <w:rsid w:val="001B5BD6"/>
    <w:rsid w:val="001D4C7F"/>
    <w:rsid w:val="001E0CED"/>
    <w:rsid w:val="001F619F"/>
    <w:rsid w:val="00200898"/>
    <w:rsid w:val="00225870"/>
    <w:rsid w:val="002425FB"/>
    <w:rsid w:val="00252BFE"/>
    <w:rsid w:val="00263A5B"/>
    <w:rsid w:val="002777BE"/>
    <w:rsid w:val="002811C5"/>
    <w:rsid w:val="002900AB"/>
    <w:rsid w:val="0029212D"/>
    <w:rsid w:val="00295899"/>
    <w:rsid w:val="00295DDF"/>
    <w:rsid w:val="002B32D1"/>
    <w:rsid w:val="002B6967"/>
    <w:rsid w:val="002C6CCD"/>
    <w:rsid w:val="002D6555"/>
    <w:rsid w:val="002D75BF"/>
    <w:rsid w:val="002E1BEF"/>
    <w:rsid w:val="002F29C5"/>
    <w:rsid w:val="002F37ED"/>
    <w:rsid w:val="002F4989"/>
    <w:rsid w:val="002F4EA3"/>
    <w:rsid w:val="0030044D"/>
    <w:rsid w:val="00305D5A"/>
    <w:rsid w:val="00312065"/>
    <w:rsid w:val="00322F30"/>
    <w:rsid w:val="003232E7"/>
    <w:rsid w:val="0034321C"/>
    <w:rsid w:val="00351CD6"/>
    <w:rsid w:val="00353B7A"/>
    <w:rsid w:val="00367B0F"/>
    <w:rsid w:val="0038341D"/>
    <w:rsid w:val="00383DE9"/>
    <w:rsid w:val="003867D3"/>
    <w:rsid w:val="003B1646"/>
    <w:rsid w:val="003B2474"/>
    <w:rsid w:val="003C28E4"/>
    <w:rsid w:val="003C40F4"/>
    <w:rsid w:val="003C41A9"/>
    <w:rsid w:val="003C6723"/>
    <w:rsid w:val="003E2061"/>
    <w:rsid w:val="003F22DA"/>
    <w:rsid w:val="003F4269"/>
    <w:rsid w:val="00403A87"/>
    <w:rsid w:val="00411E2E"/>
    <w:rsid w:val="00424A94"/>
    <w:rsid w:val="00432C92"/>
    <w:rsid w:val="0043401D"/>
    <w:rsid w:val="0043685B"/>
    <w:rsid w:val="004405C6"/>
    <w:rsid w:val="00443811"/>
    <w:rsid w:val="00446EC0"/>
    <w:rsid w:val="00454768"/>
    <w:rsid w:val="00457233"/>
    <w:rsid w:val="0046049A"/>
    <w:rsid w:val="0046161C"/>
    <w:rsid w:val="00465FE4"/>
    <w:rsid w:val="004669B1"/>
    <w:rsid w:val="00466C0B"/>
    <w:rsid w:val="00471BDE"/>
    <w:rsid w:val="004721EC"/>
    <w:rsid w:val="004730A6"/>
    <w:rsid w:val="0047773C"/>
    <w:rsid w:val="004940C3"/>
    <w:rsid w:val="004B5CF7"/>
    <w:rsid w:val="004B744D"/>
    <w:rsid w:val="004C1143"/>
    <w:rsid w:val="004C295E"/>
    <w:rsid w:val="004C5E6C"/>
    <w:rsid w:val="004D16CD"/>
    <w:rsid w:val="004E2028"/>
    <w:rsid w:val="004F204F"/>
    <w:rsid w:val="00506F1D"/>
    <w:rsid w:val="0051300C"/>
    <w:rsid w:val="00514135"/>
    <w:rsid w:val="00521FD3"/>
    <w:rsid w:val="00533CB1"/>
    <w:rsid w:val="00543591"/>
    <w:rsid w:val="00554720"/>
    <w:rsid w:val="00556FC4"/>
    <w:rsid w:val="005651AD"/>
    <w:rsid w:val="00571BF2"/>
    <w:rsid w:val="005760BA"/>
    <w:rsid w:val="00577042"/>
    <w:rsid w:val="00577A20"/>
    <w:rsid w:val="00584192"/>
    <w:rsid w:val="005962CC"/>
    <w:rsid w:val="00597952"/>
    <w:rsid w:val="005A1323"/>
    <w:rsid w:val="005B1B58"/>
    <w:rsid w:val="005D068B"/>
    <w:rsid w:val="005D3910"/>
    <w:rsid w:val="005D6818"/>
    <w:rsid w:val="005D78C3"/>
    <w:rsid w:val="005E274D"/>
    <w:rsid w:val="005E3034"/>
    <w:rsid w:val="005F09FD"/>
    <w:rsid w:val="006224F1"/>
    <w:rsid w:val="00630FFD"/>
    <w:rsid w:val="00637CEF"/>
    <w:rsid w:val="00680024"/>
    <w:rsid w:val="00685068"/>
    <w:rsid w:val="00686AD5"/>
    <w:rsid w:val="00687CFB"/>
    <w:rsid w:val="006C4284"/>
    <w:rsid w:val="006C7E57"/>
    <w:rsid w:val="006D4B51"/>
    <w:rsid w:val="006E1E03"/>
    <w:rsid w:val="006E5B1E"/>
    <w:rsid w:val="006F2A4E"/>
    <w:rsid w:val="006F562F"/>
    <w:rsid w:val="00703A6E"/>
    <w:rsid w:val="0071163E"/>
    <w:rsid w:val="0071674E"/>
    <w:rsid w:val="00731E5F"/>
    <w:rsid w:val="00735BDF"/>
    <w:rsid w:val="00750BB7"/>
    <w:rsid w:val="0075520B"/>
    <w:rsid w:val="007578B1"/>
    <w:rsid w:val="00762A31"/>
    <w:rsid w:val="00767619"/>
    <w:rsid w:val="0077238B"/>
    <w:rsid w:val="00775D68"/>
    <w:rsid w:val="00780D8F"/>
    <w:rsid w:val="0079058C"/>
    <w:rsid w:val="007A04C0"/>
    <w:rsid w:val="007B1112"/>
    <w:rsid w:val="007C1B5F"/>
    <w:rsid w:val="007C367F"/>
    <w:rsid w:val="007C45FE"/>
    <w:rsid w:val="007D11CA"/>
    <w:rsid w:val="007E27CA"/>
    <w:rsid w:val="007E54D9"/>
    <w:rsid w:val="007E5791"/>
    <w:rsid w:val="007E655D"/>
    <w:rsid w:val="007F5ACC"/>
    <w:rsid w:val="00800FC4"/>
    <w:rsid w:val="008032A6"/>
    <w:rsid w:val="008149FB"/>
    <w:rsid w:val="00823D9C"/>
    <w:rsid w:val="008403E5"/>
    <w:rsid w:val="00846587"/>
    <w:rsid w:val="00861BD0"/>
    <w:rsid w:val="008641CA"/>
    <w:rsid w:val="00864D46"/>
    <w:rsid w:val="008710A2"/>
    <w:rsid w:val="00871801"/>
    <w:rsid w:val="008738C5"/>
    <w:rsid w:val="0087645C"/>
    <w:rsid w:val="00883D09"/>
    <w:rsid w:val="00883DBC"/>
    <w:rsid w:val="00887592"/>
    <w:rsid w:val="0089293B"/>
    <w:rsid w:val="008956D0"/>
    <w:rsid w:val="008957BF"/>
    <w:rsid w:val="00895F44"/>
    <w:rsid w:val="00895F9D"/>
    <w:rsid w:val="008A6369"/>
    <w:rsid w:val="008B6328"/>
    <w:rsid w:val="008C6FC4"/>
    <w:rsid w:val="008D2A2C"/>
    <w:rsid w:val="008E2748"/>
    <w:rsid w:val="008E3D8A"/>
    <w:rsid w:val="008F0485"/>
    <w:rsid w:val="00901D44"/>
    <w:rsid w:val="009059B6"/>
    <w:rsid w:val="009204AA"/>
    <w:rsid w:val="009219AC"/>
    <w:rsid w:val="009353AF"/>
    <w:rsid w:val="00954114"/>
    <w:rsid w:val="00955C3A"/>
    <w:rsid w:val="009768EF"/>
    <w:rsid w:val="0099448F"/>
    <w:rsid w:val="009B5D76"/>
    <w:rsid w:val="009B7993"/>
    <w:rsid w:val="009C34FE"/>
    <w:rsid w:val="009C759D"/>
    <w:rsid w:val="009C7CF8"/>
    <w:rsid w:val="009D40F8"/>
    <w:rsid w:val="009D63E2"/>
    <w:rsid w:val="009E3B31"/>
    <w:rsid w:val="009E4D6D"/>
    <w:rsid w:val="009E5C40"/>
    <w:rsid w:val="009E6BCD"/>
    <w:rsid w:val="009F7572"/>
    <w:rsid w:val="00A15B0D"/>
    <w:rsid w:val="00A16196"/>
    <w:rsid w:val="00A1788A"/>
    <w:rsid w:val="00A27C1A"/>
    <w:rsid w:val="00A37E74"/>
    <w:rsid w:val="00A428FB"/>
    <w:rsid w:val="00A45EDD"/>
    <w:rsid w:val="00A6425B"/>
    <w:rsid w:val="00A67DAF"/>
    <w:rsid w:val="00A97D25"/>
    <w:rsid w:val="00AA76F1"/>
    <w:rsid w:val="00AB3BEE"/>
    <w:rsid w:val="00AB5DEB"/>
    <w:rsid w:val="00AC0CB7"/>
    <w:rsid w:val="00AC39F7"/>
    <w:rsid w:val="00AC3A6B"/>
    <w:rsid w:val="00AD038F"/>
    <w:rsid w:val="00AF1F72"/>
    <w:rsid w:val="00AF3F18"/>
    <w:rsid w:val="00B07B4A"/>
    <w:rsid w:val="00B121E9"/>
    <w:rsid w:val="00B247CA"/>
    <w:rsid w:val="00B24841"/>
    <w:rsid w:val="00B47D9D"/>
    <w:rsid w:val="00B7564B"/>
    <w:rsid w:val="00BA1C7B"/>
    <w:rsid w:val="00BA7107"/>
    <w:rsid w:val="00BB1EB8"/>
    <w:rsid w:val="00BB3660"/>
    <w:rsid w:val="00BB4824"/>
    <w:rsid w:val="00BB7D13"/>
    <w:rsid w:val="00BC2A53"/>
    <w:rsid w:val="00BE584D"/>
    <w:rsid w:val="00BE62F6"/>
    <w:rsid w:val="00C122B9"/>
    <w:rsid w:val="00C151A0"/>
    <w:rsid w:val="00C166FE"/>
    <w:rsid w:val="00C2790B"/>
    <w:rsid w:val="00C44E5A"/>
    <w:rsid w:val="00C6289F"/>
    <w:rsid w:val="00C67CF5"/>
    <w:rsid w:val="00C70731"/>
    <w:rsid w:val="00C70DC1"/>
    <w:rsid w:val="00C75671"/>
    <w:rsid w:val="00C75D3C"/>
    <w:rsid w:val="00C82EFB"/>
    <w:rsid w:val="00C9640C"/>
    <w:rsid w:val="00C96E35"/>
    <w:rsid w:val="00CB21D2"/>
    <w:rsid w:val="00CD78E0"/>
    <w:rsid w:val="00CD7CF9"/>
    <w:rsid w:val="00CF21DB"/>
    <w:rsid w:val="00CF636F"/>
    <w:rsid w:val="00D0212B"/>
    <w:rsid w:val="00D044D0"/>
    <w:rsid w:val="00D13F49"/>
    <w:rsid w:val="00D150F9"/>
    <w:rsid w:val="00D35726"/>
    <w:rsid w:val="00D53BFD"/>
    <w:rsid w:val="00D57346"/>
    <w:rsid w:val="00D6300F"/>
    <w:rsid w:val="00D81DBD"/>
    <w:rsid w:val="00D830D9"/>
    <w:rsid w:val="00D8368A"/>
    <w:rsid w:val="00D941CD"/>
    <w:rsid w:val="00DB1426"/>
    <w:rsid w:val="00E07295"/>
    <w:rsid w:val="00E129E1"/>
    <w:rsid w:val="00E1556E"/>
    <w:rsid w:val="00E27146"/>
    <w:rsid w:val="00E30F20"/>
    <w:rsid w:val="00E34ADF"/>
    <w:rsid w:val="00E50B9A"/>
    <w:rsid w:val="00E60B9F"/>
    <w:rsid w:val="00E813C1"/>
    <w:rsid w:val="00E836B0"/>
    <w:rsid w:val="00E84322"/>
    <w:rsid w:val="00E8781F"/>
    <w:rsid w:val="00E91D6A"/>
    <w:rsid w:val="00E96F42"/>
    <w:rsid w:val="00EA2888"/>
    <w:rsid w:val="00EA5AC8"/>
    <w:rsid w:val="00EB2DB2"/>
    <w:rsid w:val="00ED132C"/>
    <w:rsid w:val="00EE6B7C"/>
    <w:rsid w:val="00EE721F"/>
    <w:rsid w:val="00EE769B"/>
    <w:rsid w:val="00EF021F"/>
    <w:rsid w:val="00EF2A3F"/>
    <w:rsid w:val="00EF7932"/>
    <w:rsid w:val="00F107E2"/>
    <w:rsid w:val="00F115E2"/>
    <w:rsid w:val="00F152A5"/>
    <w:rsid w:val="00F415C0"/>
    <w:rsid w:val="00F50A39"/>
    <w:rsid w:val="00F5272B"/>
    <w:rsid w:val="00F56E3F"/>
    <w:rsid w:val="00F65765"/>
    <w:rsid w:val="00F72354"/>
    <w:rsid w:val="00F8604D"/>
    <w:rsid w:val="00F96E82"/>
    <w:rsid w:val="00FA50F3"/>
    <w:rsid w:val="00FA6A18"/>
    <w:rsid w:val="00FB1704"/>
    <w:rsid w:val="00FC2F6E"/>
    <w:rsid w:val="00FC4021"/>
    <w:rsid w:val="00FC59BE"/>
    <w:rsid w:val="00FC5A21"/>
    <w:rsid w:val="00FE7D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2EFB"/>
    <w:rPr>
      <w:color w:val="808080"/>
    </w:rPr>
  </w:style>
  <w:style w:type="character" w:styleId="Hyperlink">
    <w:name w:val="Hyperlink"/>
    <w:basedOn w:val="DefaultParagraphFont"/>
    <w:uiPriority w:val="99"/>
    <w:rsid w:val="008403E5"/>
    <w:rPr>
      <w:color w:val="auto"/>
      <w:u w:val="none"/>
    </w:rPr>
  </w:style>
  <w:style w:type="paragraph" w:customStyle="1" w:styleId="666E59DF4DB944DBA190186E849A2DC0">
    <w:name w:val="666E59DF4DB944DBA190186E849A2DC0"/>
    <w:rsid w:val="00F50A39"/>
    <w:pPr>
      <w:spacing w:after="0" w:line="240" w:lineRule="auto"/>
      <w:ind w:left="720" w:firstLine="357"/>
      <w:contextualSpacing/>
    </w:pPr>
    <w:rPr>
      <w:rFonts w:ascii="Arial" w:eastAsiaTheme="minorHAnsi" w:hAnsi="Arial"/>
      <w:lang w:eastAsia="en-US"/>
    </w:rPr>
  </w:style>
  <w:style w:type="paragraph" w:customStyle="1" w:styleId="2418EE6A138F4154BE21A81380C18A73">
    <w:name w:val="2418EE6A138F4154BE21A81380C18A73"/>
    <w:rsid w:val="00F50A39"/>
    <w:pPr>
      <w:spacing w:after="0" w:line="240" w:lineRule="auto"/>
      <w:ind w:left="720" w:firstLine="357"/>
      <w:contextualSpacing/>
    </w:pPr>
    <w:rPr>
      <w:rFonts w:ascii="Arial" w:eastAsiaTheme="minorHAnsi" w:hAnsi="Arial"/>
      <w:lang w:eastAsia="en-US"/>
    </w:rPr>
  </w:style>
  <w:style w:type="paragraph" w:customStyle="1" w:styleId="3076CAD00FB142DB9930027C53EB4F39">
    <w:name w:val="3076CAD00FB142DB9930027C53EB4F39"/>
    <w:rsid w:val="00F50A39"/>
    <w:pPr>
      <w:spacing w:after="0" w:line="240" w:lineRule="auto"/>
      <w:ind w:left="720" w:firstLine="357"/>
      <w:contextualSpacing/>
    </w:pPr>
    <w:rPr>
      <w:rFonts w:ascii="Arial" w:eastAsiaTheme="minorHAnsi" w:hAnsi="Arial"/>
      <w:lang w:eastAsia="en-US"/>
    </w:rPr>
  </w:style>
  <w:style w:type="paragraph" w:customStyle="1" w:styleId="E6BD17E1642541CEB1F62D3088F173C9">
    <w:name w:val="E6BD17E1642541CEB1F62D3088F173C9"/>
    <w:rsid w:val="00F50A39"/>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4.xml><?xml version="1.0" encoding="utf-8"?>
<ct:contentTypeSchema xmlns:ct="http://schemas.microsoft.com/office/2006/metadata/contentType" xmlns:ma="http://schemas.microsoft.com/office/2006/metadata/properties/metaAttributes" ct:_="" ma:_="" ma:contentTypeName="Dokumentas" ma:contentTypeID="0x0101009B6FCBDF8EDF74459C537DCC20740B11" ma:contentTypeVersion="2" ma:contentTypeDescription="Kurkite naują dokumentą." ma:contentTypeScope="" ma:versionID="1292d365e768f8fca6c12b9db4b592bb">
  <xsd:schema xmlns:xsd="http://www.w3.org/2001/XMLSchema" xmlns:xs="http://www.w3.org/2001/XMLSchema" xmlns:p="http://schemas.microsoft.com/office/2006/metadata/properties" xmlns:ns2="8319e1a7-3b6c-4a7e-8f51-bfd140a4c5a7" targetNamespace="http://schemas.microsoft.com/office/2006/metadata/properties" ma:root="true" ma:fieldsID="79f0a572ef79b2e65ed74a9dbd9d9e6b" ns2:_="">
    <xsd:import namespace="8319e1a7-3b6c-4a7e-8f51-bfd140a4c5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9e1a7-3b6c-4a7e-8f51-bfd140a4c5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2.xml><?xml version="1.0" encoding="utf-8"?>
<ds:datastoreItem xmlns:ds="http://schemas.openxmlformats.org/officeDocument/2006/customXml" ds:itemID="{271968B7-D66D-4400-B172-B712A2966247}">
  <ds:schemaRefs>
    <ds:schemaRef ds:uri="http://schemas.openxmlformats.org/officeDocument/2006/bibliography"/>
  </ds:schemaRefs>
</ds:datastoreItem>
</file>

<file path=customXml/itemProps3.xml><?xml version="1.0" encoding="utf-8"?>
<ds:datastoreItem xmlns:ds="http://schemas.openxmlformats.org/officeDocument/2006/customXml" ds:itemID="{305863CE-9E76-4BFD-9E5B-BBB89302CC97}">
  <ds:schemaRefs>
    <ds:schemaRef ds:uri="http://amidus.lt/document-generator"/>
  </ds:schemaRefs>
</ds:datastoreItem>
</file>

<file path=customXml/itemProps4.xml><?xml version="1.0" encoding="utf-8"?>
<ds:datastoreItem xmlns:ds="http://schemas.openxmlformats.org/officeDocument/2006/customXml" ds:itemID="{8DB96332-0D71-46C5-A1F0-2C8D331CD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9e1a7-3b6c-4a7e-8f51-bfd140a4c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92C7A2-D82C-4F4C-A714-CE941EDE065B}">
  <ds:schemaRefs>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8319e1a7-3b6c-4a7e-8f51-bfd140a4c5a7"/>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10125</Words>
  <Characters>5772</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docId:F95E580940E7D6ACA4EB46C11BC4445C</cp:keywords>
  <cp:lastModifiedBy>Inga Kovaitienė</cp:lastModifiedBy>
  <cp:revision>4</cp:revision>
  <cp:lastPrinted>2014-07-12T15:12:00Z</cp:lastPrinted>
  <dcterms:created xsi:type="dcterms:W3CDTF">2025-06-16T07:28:00Z</dcterms:created>
  <dcterms:modified xsi:type="dcterms:W3CDTF">2025-07-02T13:06:00Z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0x0101009B6FCBDF8EDF74459C537DCC20740B11</vt:lpwstr>
  </property>
  <property fmtid="{D5CDD505-2E9C-101B-9397-08002B2CF9AE}" pid="3" name="_dlc_DocIdItemGuid">
    <vt:lpwstr>a36ca975-443f-4d5b-930d-8f421d05cee7</vt:lpwstr>
  </property>
  <property fmtid="{D5CDD505-2E9C-101B-9397-08002B2CF9AE}" pid="4" name="MSIP_Label_190751af-2442-49a7-b7b9-9f0bcce858c9_Enabled">
    <vt:lpwstr>true</vt:lpwstr>
  </property>
  <property fmtid="{D5CDD505-2E9C-101B-9397-08002B2CF9AE}" pid="5" name="MSIP_Label_190751af-2442-49a7-b7b9-9f0bcce858c9_SetDate">
    <vt:lpwstr>2022-09-06T05:53:50Z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a1ec46a1-1aed-4f4b-a837-bd8be4f84166</vt:lpwstr>
  </property>
  <property fmtid="{D5CDD505-2E9C-101B-9397-08002B2CF9AE}" pid="10" name="MSIP_Label_190751af-2442-49a7-b7b9-9f0bcce858c9_ContentBits">
    <vt:lpwstr>0</vt:lpwstr>
  </property>
</Properties>
</file>